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Arial" w:hAnsi="Arial" w:eastAsia="新宋体" w:cs="Arial"/>
          <w:b/>
          <w:bCs/>
          <w:sz w:val="32"/>
          <w:szCs w:val="32"/>
        </w:rPr>
      </w:pPr>
      <w:r>
        <w:rPr>
          <w:rFonts w:ascii="Arial" w:hAnsi="Arial" w:eastAsia="新宋体" w:cs="Arial"/>
          <w:sz w:val="32"/>
          <w:szCs w:val="32"/>
        </w:rPr>
        <w:drawing>
          <wp:anchor distT="0" distB="0" distL="114300" distR="114300" simplePos="0" relativeHeight="251659264" behindDoc="0" locked="0" layoutInCell="1" allowOverlap="1">
            <wp:simplePos x="0" y="0"/>
            <wp:positionH relativeFrom="column">
              <wp:posOffset>4682490</wp:posOffset>
            </wp:positionH>
            <wp:positionV relativeFrom="paragraph">
              <wp:posOffset>47625</wp:posOffset>
            </wp:positionV>
            <wp:extent cx="1168400" cy="529590"/>
            <wp:effectExtent l="0" t="0" r="12700" b="3810"/>
            <wp:wrapNone/>
            <wp:docPr id="3" name="图片 3" descr="S(INU@)DX$Y7ET@`JZ7))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INU@)DX$Y7ET@`JZ7))OA"/>
                    <pic:cNvPicPr>
                      <a:picLocks noChangeAspect="1"/>
                    </pic:cNvPicPr>
                  </pic:nvPicPr>
                  <pic:blipFill>
                    <a:blip r:embed="rId6"/>
                    <a:stretch>
                      <a:fillRect/>
                    </a:stretch>
                  </pic:blipFill>
                  <pic:spPr>
                    <a:xfrm>
                      <a:off x="0" y="0"/>
                      <a:ext cx="1168400" cy="529590"/>
                    </a:xfrm>
                    <a:prstGeom prst="rect">
                      <a:avLst/>
                    </a:prstGeom>
                  </pic:spPr>
                </pic:pic>
              </a:graphicData>
            </a:graphic>
          </wp:anchor>
        </w:drawing>
      </w:r>
      <w:r>
        <w:rPr>
          <w:rFonts w:ascii="Arial" w:hAnsi="Arial" w:eastAsia="新宋体" w:cs="Arial"/>
          <w:b/>
          <w:bCs/>
          <w:sz w:val="32"/>
          <w:szCs w:val="32"/>
        </w:rPr>
        <w:t>SUNVEA</w:t>
      </w:r>
      <w:r>
        <w:rPr>
          <w:rFonts w:ascii="Arial" w:hAnsi="Arial" w:eastAsia="新宋体" w:cs="Arial"/>
          <w:b/>
          <w:bCs/>
          <w:sz w:val="32"/>
          <w:szCs w:val="32"/>
          <w:vertAlign w:val="superscript"/>
        </w:rPr>
        <w:t>®</w:t>
      </w:r>
      <w:r>
        <w:rPr>
          <w:rFonts w:ascii="Arial" w:hAnsi="Arial" w:eastAsia="新宋体" w:cs="Arial"/>
          <w:b/>
          <w:bCs/>
          <w:sz w:val="32"/>
          <w:szCs w:val="32"/>
        </w:rPr>
        <w:t xml:space="preserve"> D</w:t>
      </w:r>
      <w:r>
        <w:rPr>
          <w:rFonts w:hint="eastAsia" w:ascii="Arial" w:hAnsi="Arial" w:eastAsia="新宋体" w:cs="Arial"/>
          <w:b/>
          <w:bCs/>
          <w:sz w:val="32"/>
          <w:szCs w:val="32"/>
        </w:rPr>
        <w:t xml:space="preserve">111 </w:t>
      </w:r>
    </w:p>
    <w:p>
      <w:pPr>
        <w:spacing w:line="400" w:lineRule="exact"/>
        <w:rPr>
          <w:rFonts w:hint="eastAsia" w:ascii="Arial" w:hAnsi="Arial" w:eastAsia="新宋体" w:cs="Arial"/>
          <w:b/>
          <w:bCs/>
          <w:sz w:val="32"/>
          <w:szCs w:val="32"/>
        </w:rPr>
      </w:pPr>
      <w:r>
        <w:rPr>
          <w:rFonts w:hint="eastAsia" w:ascii="Arial" w:hAnsi="Arial" w:eastAsia="新宋体" w:cs="Arial"/>
          <w:b/>
          <w:bCs/>
          <w:sz w:val="32"/>
          <w:szCs w:val="32"/>
        </w:rPr>
        <w:t>特制红丹酚醛（醇酸）防锈底漆</w:t>
      </w:r>
    </w:p>
    <w:p>
      <w:pPr>
        <w:spacing w:line="240" w:lineRule="exact"/>
        <w:ind w:left="1050" w:hanging="1050" w:hangingChars="500"/>
        <w:rPr>
          <w:rFonts w:ascii="Arial" w:hAnsi="Arial" w:eastAsia="新宋体" w:cs="Arial"/>
          <w:szCs w:val="21"/>
        </w:rPr>
      </w:pPr>
    </w:p>
    <w:p>
      <w:pPr>
        <w:ind w:left="1054" w:hanging="1054" w:hangingChars="500"/>
        <w:rPr>
          <w:rFonts w:ascii="Arial" w:hAnsi="Arial" w:eastAsia="新宋体" w:cs="Arial"/>
          <w:b/>
          <w:bCs/>
          <w:szCs w:val="21"/>
        </w:rPr>
      </w:pPr>
    </w:p>
    <w:p>
      <w:pPr>
        <w:keepNext w:val="0"/>
        <w:keepLines w:val="0"/>
        <w:pageBreakBefore w:val="0"/>
        <w:kinsoku/>
        <w:wordWrap/>
        <w:overflowPunct/>
        <w:topLinePunct w:val="0"/>
        <w:autoSpaceDE/>
        <w:autoSpaceDN/>
        <w:bidi w:val="0"/>
        <w:spacing w:line="280" w:lineRule="exact"/>
        <w:ind w:left="1054" w:hanging="1054" w:hangingChars="500"/>
        <w:textAlignment w:val="auto"/>
        <w:rPr>
          <w:rFonts w:ascii="Arial" w:hAnsi="Arial" w:eastAsia="微软雅黑" w:cs="Arial"/>
          <w:b/>
          <w:bCs/>
          <w:szCs w:val="21"/>
        </w:rPr>
      </w:pPr>
      <w:r>
        <w:rPr>
          <w:rFonts w:ascii="Arial" w:hAnsi="Arial" w:eastAsia="新宋体" w:cs="Arial"/>
          <w:b/>
          <w:bCs/>
          <w:szCs w:val="21"/>
        </w:rPr>
        <w:t>产品介绍</w:t>
      </w:r>
    </w:p>
    <w:p>
      <w:pPr>
        <w:keepNext w:val="0"/>
        <w:keepLines w:val="0"/>
        <w:pageBreakBefore w:val="0"/>
        <w:kinsoku/>
        <w:wordWrap/>
        <w:overflowPunct/>
        <w:topLinePunct w:val="0"/>
        <w:autoSpaceDE/>
        <w:autoSpaceDN/>
        <w:bidi w:val="0"/>
        <w:spacing w:line="280" w:lineRule="exact"/>
        <w:textAlignment w:val="auto"/>
        <w:rPr>
          <w:rFonts w:hint="eastAsia" w:ascii="Arial" w:hAnsi="Arial" w:eastAsia="华文中宋" w:cs="Arial"/>
          <w:sz w:val="18"/>
          <w:szCs w:val="18"/>
          <w:lang w:val="en-US" w:eastAsia="zh-CN"/>
        </w:rPr>
      </w:pPr>
      <w:r>
        <w:rPr>
          <w:rFonts w:hint="eastAsia" w:ascii="华文中宋" w:hAnsi="华文中宋" w:eastAsia="华文中宋" w:cs="华文中宋"/>
          <w:sz w:val="18"/>
          <w:szCs w:val="18"/>
        </w:rPr>
        <w:t>本型号为</w:t>
      </w:r>
      <w:r>
        <w:rPr>
          <w:rFonts w:hint="eastAsia" w:ascii="华文中宋" w:hAnsi="华文中宋" w:eastAsia="华文中宋" w:cs="华文中宋"/>
          <w:sz w:val="18"/>
          <w:szCs w:val="18"/>
          <w:lang w:val="en-US" w:eastAsia="zh-CN"/>
        </w:rPr>
        <w:t>单组分醇酸底漆。用作底漆，</w:t>
      </w:r>
      <w:r>
        <w:rPr>
          <w:rFonts w:hint="eastAsia" w:ascii="Arial" w:hAnsi="Arial" w:eastAsia="华文中宋" w:cs="Arial"/>
          <w:sz w:val="18"/>
          <w:szCs w:val="18"/>
          <w:lang w:val="en-US" w:eastAsia="zh-CN"/>
        </w:rPr>
        <w:t>适用</w:t>
      </w:r>
      <w:r>
        <w:rPr>
          <w:rFonts w:hint="eastAsia" w:ascii="Arial" w:hAnsi="Arial" w:eastAsia="华文中宋" w:cs="Arial"/>
          <w:sz w:val="18"/>
          <w:szCs w:val="18"/>
        </w:rPr>
        <w:t>于中等腐蚀性环境下的钢构防护</w:t>
      </w:r>
      <w:r>
        <w:rPr>
          <w:rFonts w:hint="eastAsia" w:ascii="Arial" w:hAnsi="Arial" w:eastAsia="华文中宋" w:cs="Arial"/>
          <w:sz w:val="18"/>
          <w:szCs w:val="18"/>
          <w:lang w:eastAsia="zh-CN"/>
        </w:rPr>
        <w:t>，</w:t>
      </w:r>
      <w:r>
        <w:rPr>
          <w:rFonts w:hint="eastAsia" w:ascii="Arial" w:hAnsi="Arial" w:eastAsia="华文中宋" w:cs="Arial"/>
          <w:sz w:val="18"/>
          <w:szCs w:val="18"/>
        </w:rPr>
        <w:t>可广泛用于多种工业环境，包括海上设施、石化、工业设备和化工厂等。</w:t>
      </w:r>
      <w:r>
        <w:rPr>
          <w:rFonts w:hint="eastAsia" w:ascii="Arial" w:hAnsi="Arial" w:eastAsia="华文中宋" w:cs="Arial"/>
          <w:sz w:val="18"/>
          <w:szCs w:val="18"/>
          <w:lang w:val="en-US" w:eastAsia="zh-CN"/>
        </w:rPr>
        <w:t>涂层</w:t>
      </w:r>
      <w:r>
        <w:rPr>
          <w:rFonts w:hint="eastAsia" w:ascii="华文中宋" w:hAnsi="华文中宋" w:eastAsia="华文中宋" w:cs="华文中宋"/>
          <w:sz w:val="18"/>
          <w:szCs w:val="18"/>
          <w:lang w:val="en-US" w:eastAsia="zh-CN"/>
        </w:rPr>
        <w:t>采用特制的防锈颜料代替传统的氧化铅颜料，不含铅，</w:t>
      </w:r>
      <w:r>
        <w:rPr>
          <w:rFonts w:hint="eastAsia" w:ascii="Arial" w:hAnsi="Arial" w:eastAsia="华文中宋" w:cs="Arial"/>
          <w:sz w:val="18"/>
          <w:szCs w:val="18"/>
          <w:lang w:val="en-US" w:eastAsia="zh-CN"/>
        </w:rPr>
        <w:t>符合相关禁止重金属的相关法律和法规要求。</w:t>
      </w:r>
    </w:p>
    <w:p>
      <w:pPr>
        <w:keepNext w:val="0"/>
        <w:keepLines w:val="0"/>
        <w:pageBreakBefore w:val="0"/>
        <w:kinsoku/>
        <w:wordWrap/>
        <w:overflowPunct/>
        <w:topLinePunct w:val="0"/>
        <w:autoSpaceDE/>
        <w:autoSpaceDN/>
        <w:bidi w:val="0"/>
        <w:spacing w:line="280" w:lineRule="exact"/>
        <w:textAlignment w:val="auto"/>
        <w:rPr>
          <w:rFonts w:ascii="Arial" w:hAnsi="Arial" w:eastAsia="微软雅黑" w:cs="Arial"/>
          <w:sz w:val="18"/>
          <w:szCs w:val="18"/>
        </w:rPr>
      </w:pPr>
      <w:r>
        <w:rPr>
          <w:rFonts w:ascii="Arial" w:hAnsi="Arial" w:eastAsia="新宋体" w:cs="Arial"/>
          <w:color w:val="1262A9"/>
          <w:szCs w:val="21"/>
          <w:u w:val="single"/>
        </w:rPr>
        <w:t xml:space="preserve">                                                                       </w:t>
      </w:r>
      <w:r>
        <w:rPr>
          <w:rFonts w:hint="eastAsia" w:ascii="Arial" w:hAnsi="Arial" w:eastAsia="新宋体" w:cs="Arial"/>
          <w:color w:val="1262A9"/>
          <w:szCs w:val="21"/>
          <w:u w:val="single"/>
        </w:rPr>
        <w:t xml:space="preserve">       </w:t>
      </w:r>
      <w:r>
        <w:rPr>
          <w:rFonts w:ascii="Arial" w:hAnsi="Arial" w:eastAsia="新宋体" w:cs="Arial"/>
          <w:color w:val="1262A9"/>
          <w:szCs w:val="21"/>
          <w:u w:val="single"/>
        </w:rPr>
        <w:t xml:space="preserve">       </w:t>
      </w:r>
      <w:r>
        <w:rPr>
          <w:rFonts w:hint="eastAsia" w:ascii="Arial" w:hAnsi="Arial" w:eastAsia="新宋体" w:cs="Arial"/>
          <w:color w:val="1262A9"/>
          <w:szCs w:val="21"/>
          <w:u w:val="single"/>
        </w:rPr>
        <w:t xml:space="preserve"> </w:t>
      </w:r>
      <w:r>
        <w:rPr>
          <w:rFonts w:ascii="Arial" w:hAnsi="Arial" w:eastAsia="新宋体" w:cs="Arial"/>
          <w:color w:val="1262A9"/>
          <w:szCs w:val="21"/>
          <w:u w:val="single"/>
        </w:rPr>
        <w:t xml:space="preserve"> </w:t>
      </w:r>
    </w:p>
    <w:p>
      <w:pPr>
        <w:keepNext w:val="0"/>
        <w:keepLines w:val="0"/>
        <w:pageBreakBefore w:val="0"/>
        <w:kinsoku/>
        <w:wordWrap/>
        <w:overflowPunct/>
        <w:topLinePunct w:val="0"/>
        <w:autoSpaceDE/>
        <w:autoSpaceDN/>
        <w:bidi w:val="0"/>
        <w:spacing w:line="280" w:lineRule="exact"/>
        <w:ind w:left="1054" w:hanging="1054" w:hangingChars="500"/>
        <w:textAlignment w:val="auto"/>
        <w:rPr>
          <w:rFonts w:ascii="Arial" w:hAnsi="Arial" w:eastAsia="新宋体" w:cs="Arial"/>
          <w:b/>
          <w:bCs/>
          <w:szCs w:val="21"/>
        </w:rPr>
      </w:pPr>
      <w:r>
        <w:rPr>
          <w:rFonts w:ascii="Arial" w:hAnsi="Arial" w:eastAsia="新宋体" w:cs="Arial"/>
          <w:b/>
          <w:bCs/>
          <w:szCs w:val="21"/>
        </w:rPr>
        <w:t>标准与认证</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铁路钢桥保护涂装及涂料供货技术条件   TB/T 1527-2011</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公司通过GB/T19001-20</w:t>
      </w:r>
      <w:r>
        <w:rPr>
          <w:rFonts w:hint="eastAsia" w:ascii="Arial" w:hAnsi="Arial" w:eastAsia="华文中宋" w:cs="Arial"/>
          <w:sz w:val="18"/>
          <w:szCs w:val="18"/>
          <w:lang w:val="en-US" w:eastAsia="zh-CN"/>
        </w:rPr>
        <w:t>16</w:t>
      </w:r>
      <w:r>
        <w:rPr>
          <w:rFonts w:ascii="Arial" w:hAnsi="Arial" w:eastAsia="华文中宋" w:cs="Arial"/>
          <w:sz w:val="18"/>
          <w:szCs w:val="18"/>
        </w:rPr>
        <w:t>/ISO9001：20</w:t>
      </w:r>
      <w:r>
        <w:rPr>
          <w:rFonts w:hint="eastAsia" w:ascii="Arial" w:hAnsi="Arial" w:eastAsia="华文中宋" w:cs="Arial"/>
          <w:sz w:val="18"/>
          <w:szCs w:val="18"/>
          <w:lang w:val="en-US" w:eastAsia="zh-CN"/>
        </w:rPr>
        <w:t>15</w:t>
      </w:r>
      <w:r>
        <w:rPr>
          <w:rFonts w:ascii="Arial" w:hAnsi="Arial" w:eastAsia="华文中宋" w:cs="Arial"/>
          <w:sz w:val="18"/>
          <w:szCs w:val="18"/>
        </w:rPr>
        <w:t>质量管理体系认证</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公司通过GB/T</w:t>
      </w:r>
      <w:r>
        <w:rPr>
          <w:rFonts w:hint="eastAsia" w:ascii="Arial" w:hAnsi="Arial" w:eastAsia="华文中宋" w:cs="Arial"/>
          <w:sz w:val="18"/>
          <w:szCs w:val="18"/>
          <w:lang w:val="en-US" w:eastAsia="zh-CN"/>
        </w:rPr>
        <w:t>24</w:t>
      </w:r>
      <w:r>
        <w:rPr>
          <w:rFonts w:ascii="Arial" w:hAnsi="Arial" w:eastAsia="华文中宋" w:cs="Arial"/>
          <w:sz w:val="18"/>
          <w:szCs w:val="18"/>
        </w:rPr>
        <w:t>001-20</w:t>
      </w:r>
      <w:r>
        <w:rPr>
          <w:rFonts w:hint="eastAsia" w:ascii="Arial" w:hAnsi="Arial" w:eastAsia="华文中宋" w:cs="Arial"/>
          <w:sz w:val="18"/>
          <w:szCs w:val="18"/>
          <w:lang w:val="en-US" w:eastAsia="zh-CN"/>
        </w:rPr>
        <w:t>16</w:t>
      </w:r>
      <w:r>
        <w:rPr>
          <w:rFonts w:ascii="Arial" w:hAnsi="Arial" w:eastAsia="华文中宋" w:cs="Arial"/>
          <w:sz w:val="18"/>
          <w:szCs w:val="18"/>
        </w:rPr>
        <w:t>/ISO</w:t>
      </w:r>
      <w:r>
        <w:rPr>
          <w:rFonts w:hint="eastAsia" w:ascii="Arial" w:hAnsi="Arial" w:eastAsia="华文中宋" w:cs="Arial"/>
          <w:sz w:val="18"/>
          <w:szCs w:val="18"/>
          <w:lang w:val="en-US" w:eastAsia="zh-CN"/>
        </w:rPr>
        <w:t>14</w:t>
      </w:r>
      <w:r>
        <w:rPr>
          <w:rFonts w:ascii="Arial" w:hAnsi="Arial" w:eastAsia="华文中宋" w:cs="Arial"/>
          <w:sz w:val="18"/>
          <w:szCs w:val="18"/>
        </w:rPr>
        <w:t>001：20</w:t>
      </w:r>
      <w:r>
        <w:rPr>
          <w:rFonts w:hint="eastAsia" w:ascii="Arial" w:hAnsi="Arial" w:eastAsia="华文中宋" w:cs="Arial"/>
          <w:sz w:val="18"/>
          <w:szCs w:val="18"/>
          <w:lang w:val="en-US" w:eastAsia="zh-CN"/>
        </w:rPr>
        <w:t>15环境</w:t>
      </w:r>
      <w:r>
        <w:rPr>
          <w:rFonts w:ascii="Arial" w:hAnsi="Arial" w:eastAsia="华文中宋" w:cs="Arial"/>
          <w:sz w:val="18"/>
          <w:szCs w:val="18"/>
        </w:rPr>
        <w:t>管理体系认证</w:t>
      </w:r>
    </w:p>
    <w:p>
      <w:pPr>
        <w:keepNext w:val="0"/>
        <w:keepLines w:val="0"/>
        <w:pageBreakBefore w:val="0"/>
        <w:kinsoku/>
        <w:wordWrap/>
        <w:overflowPunct/>
        <w:topLinePunct w:val="0"/>
        <w:autoSpaceDE/>
        <w:autoSpaceDN/>
        <w:bidi w:val="0"/>
        <w:spacing w:line="280" w:lineRule="exact"/>
        <w:textAlignment w:val="auto"/>
        <w:rPr>
          <w:rFonts w:hint="default" w:ascii="Arial" w:hAnsi="Arial" w:eastAsia="华文中宋" w:cs="Arial"/>
          <w:sz w:val="18"/>
          <w:szCs w:val="18"/>
          <w:lang w:val="en-US" w:eastAsia="zh-CN"/>
        </w:rPr>
      </w:pPr>
      <w:r>
        <w:rPr>
          <w:rFonts w:ascii="Arial" w:hAnsi="Arial" w:eastAsia="华文中宋" w:cs="Arial"/>
          <w:sz w:val="18"/>
          <w:szCs w:val="18"/>
        </w:rPr>
        <w:t>公司通过ISO</w:t>
      </w:r>
      <w:r>
        <w:rPr>
          <w:rFonts w:hint="eastAsia" w:ascii="Arial" w:hAnsi="Arial" w:eastAsia="华文中宋" w:cs="Arial"/>
          <w:sz w:val="18"/>
          <w:szCs w:val="18"/>
          <w:lang w:val="en-US" w:eastAsia="zh-CN"/>
        </w:rPr>
        <w:t>45</w:t>
      </w:r>
      <w:r>
        <w:rPr>
          <w:rFonts w:ascii="Arial" w:hAnsi="Arial" w:eastAsia="华文中宋" w:cs="Arial"/>
          <w:sz w:val="18"/>
          <w:szCs w:val="18"/>
        </w:rPr>
        <w:t>001：20</w:t>
      </w:r>
      <w:r>
        <w:rPr>
          <w:rFonts w:hint="eastAsia" w:ascii="Arial" w:hAnsi="Arial" w:eastAsia="华文中宋" w:cs="Arial"/>
          <w:sz w:val="18"/>
          <w:szCs w:val="18"/>
          <w:lang w:val="en-US" w:eastAsia="zh-CN"/>
        </w:rPr>
        <w:t>18职业健康安全</w:t>
      </w:r>
      <w:r>
        <w:rPr>
          <w:rFonts w:ascii="Arial" w:hAnsi="Arial" w:eastAsia="华文中宋" w:cs="Arial"/>
          <w:sz w:val="18"/>
          <w:szCs w:val="18"/>
        </w:rPr>
        <w:t>管理体系</w:t>
      </w:r>
      <w:r>
        <w:rPr>
          <w:rFonts w:hint="eastAsia" w:ascii="Arial" w:hAnsi="Arial" w:eastAsia="华文中宋" w:cs="Arial"/>
          <w:sz w:val="18"/>
          <w:szCs w:val="18"/>
          <w:lang w:val="en-US" w:eastAsia="zh-CN"/>
        </w:rPr>
        <w:t xml:space="preserve">认证 </w:t>
      </w:r>
    </w:p>
    <w:p>
      <w:pPr>
        <w:keepNext w:val="0"/>
        <w:keepLines w:val="0"/>
        <w:pageBreakBefore w:val="0"/>
        <w:kinsoku/>
        <w:wordWrap/>
        <w:overflowPunct/>
        <w:topLinePunct w:val="0"/>
        <w:autoSpaceDE/>
        <w:autoSpaceDN/>
        <w:bidi w:val="0"/>
        <w:spacing w:line="280" w:lineRule="exact"/>
        <w:ind w:left="1050" w:hanging="1050" w:hangingChars="500"/>
        <w:textAlignment w:val="auto"/>
        <w:rPr>
          <w:rFonts w:ascii="Arial" w:hAnsi="Arial" w:eastAsia="新宋体" w:cs="Arial"/>
          <w:color w:val="1262A9"/>
          <w:szCs w:val="21"/>
          <w:u w:val="single"/>
        </w:rPr>
      </w:pPr>
      <w:r>
        <w:rPr>
          <w:rFonts w:ascii="Arial" w:hAnsi="Arial" w:eastAsia="新宋体" w:cs="Arial"/>
          <w:color w:val="1262A9"/>
          <w:szCs w:val="21"/>
          <w:u w:val="single"/>
        </w:rPr>
        <w:t xml:space="preserve">                                                                              </w:t>
      </w:r>
      <w:r>
        <w:rPr>
          <w:rFonts w:hint="eastAsia" w:ascii="Arial" w:hAnsi="Arial" w:eastAsia="新宋体" w:cs="Arial"/>
          <w:color w:val="1262A9"/>
          <w:szCs w:val="21"/>
          <w:u w:val="single"/>
        </w:rPr>
        <w:t xml:space="preserve">     </w:t>
      </w:r>
      <w:r>
        <w:rPr>
          <w:rFonts w:ascii="Arial" w:hAnsi="Arial" w:eastAsia="新宋体" w:cs="Arial"/>
          <w:color w:val="1262A9"/>
          <w:szCs w:val="21"/>
          <w:u w:val="single"/>
        </w:rPr>
        <w:t xml:space="preserve"> </w:t>
      </w:r>
      <w:r>
        <w:rPr>
          <w:rFonts w:hint="eastAsia" w:ascii="Arial" w:hAnsi="Arial" w:eastAsia="新宋体" w:cs="Arial"/>
          <w:color w:val="1262A9"/>
          <w:szCs w:val="21"/>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b/>
          <w:bCs/>
        </w:rPr>
      </w:pPr>
      <w:r>
        <w:rPr>
          <w:rFonts w:ascii="Arial" w:hAnsi="Arial" w:eastAsia="新宋体" w:cs="Arial"/>
          <w:b/>
          <w:bCs/>
        </w:rPr>
        <w:t>功能应用</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hint="eastAsia" w:ascii="Arial" w:hAnsi="Arial" w:eastAsia="华文中宋" w:cs="Arial"/>
          <w:sz w:val="18"/>
          <w:szCs w:val="18"/>
        </w:rPr>
        <w:t>￭作为通用底漆，用于中等腐蚀性环境下的钢板或木结构的内、外表面涂布</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hint="eastAsia" w:ascii="Arial" w:hAnsi="Arial" w:eastAsia="华文中宋" w:cs="Arial"/>
          <w:sz w:val="18"/>
          <w:szCs w:val="18"/>
        </w:rPr>
        <w:t>￭可广泛用于多种工业环境，包括海上设施、石化、工业设备和化工厂等</w:t>
      </w:r>
    </w:p>
    <w:p>
      <w:pPr>
        <w:keepNext w:val="0"/>
        <w:keepLines w:val="0"/>
        <w:pageBreakBefore w:val="0"/>
        <w:kinsoku/>
        <w:wordWrap/>
        <w:overflowPunct/>
        <w:topLinePunct w:val="0"/>
        <w:autoSpaceDE/>
        <w:autoSpaceDN/>
        <w:bidi w:val="0"/>
        <w:spacing w:line="280" w:lineRule="exact"/>
        <w:textAlignment w:val="auto"/>
        <w:rPr>
          <w:rFonts w:ascii="华文中宋" w:hAnsi="华文中宋" w:eastAsia="华文中宋" w:cs="华文中宋"/>
          <w:b/>
          <w:bCs/>
          <w:sz w:val="18"/>
          <w:szCs w:val="18"/>
        </w:rPr>
      </w:pPr>
      <w:r>
        <w:rPr>
          <w:rFonts w:hint="eastAsia" w:ascii="Arial" w:hAnsi="Arial" w:eastAsia="华文中宋" w:cs="Arial"/>
          <w:sz w:val="18"/>
          <w:szCs w:val="18"/>
        </w:rPr>
        <w:t xml:space="preserve">  </w:t>
      </w:r>
      <w:r>
        <w:rPr>
          <w:rFonts w:hint="eastAsia" w:ascii="华文中宋" w:hAnsi="华文中宋" w:eastAsia="华文中宋" w:cs="华文中宋"/>
          <w:b/>
          <w:bCs/>
          <w:sz w:val="18"/>
          <w:szCs w:val="18"/>
        </w:rPr>
        <w:t>注：具体情况请咨询暄洋化学技术服务工程师</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rPr>
      </w:pPr>
      <w:r>
        <w:rPr>
          <w:rFonts w:ascii="Arial" w:hAnsi="Arial" w:eastAsia="新宋体" w:cs="Arial"/>
          <w:color w:val="1262A9"/>
          <w:u w:val="single"/>
        </w:rPr>
        <w:t xml:space="preserve">                                                                               </w:t>
      </w:r>
      <w:r>
        <w:rPr>
          <w:rFonts w:ascii="Arial" w:hAnsi="Arial" w:eastAsia="新宋体" w:cs="Arial"/>
          <w:u w:val="single"/>
        </w:rPr>
        <w:t xml:space="preserve">  </w:t>
      </w:r>
      <w:r>
        <w:rPr>
          <w:rFonts w:hint="eastAsia" w:ascii="Arial" w:hAnsi="Arial" w:eastAsia="新宋体" w:cs="Arial"/>
          <w:u w:val="single"/>
        </w:rPr>
        <w:t xml:space="preserve">        </w:t>
      </w:r>
      <w:r>
        <w:rPr>
          <w:rFonts w:ascii="Arial" w:hAnsi="Arial" w:eastAsia="新宋体" w:cs="Arial"/>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新宋体" w:cs="Arial"/>
          <w:b/>
          <w:bCs/>
        </w:rPr>
        <w:t>技术特点</w:t>
      </w:r>
    </w:p>
    <w:p>
      <w:pPr>
        <w:keepNext w:val="0"/>
        <w:keepLines w:val="0"/>
        <w:pageBreakBefore w:val="0"/>
        <w:kinsoku/>
        <w:wordWrap/>
        <w:overflowPunct/>
        <w:topLinePunct w:val="0"/>
        <w:autoSpaceDE/>
        <w:autoSpaceDN/>
        <w:bidi w:val="0"/>
        <w:spacing w:line="280" w:lineRule="exact"/>
        <w:textAlignment w:val="auto"/>
        <w:rPr>
          <w:rFonts w:hint="default" w:ascii="Arial" w:hAnsi="Arial" w:eastAsia="华文中宋" w:cs="Arial"/>
          <w:sz w:val="18"/>
          <w:szCs w:val="18"/>
          <w:lang w:val="en-US" w:eastAsia="zh-CN"/>
        </w:rPr>
      </w:pPr>
      <w:r>
        <w:rPr>
          <w:rFonts w:hint="eastAsia" w:ascii="Arial" w:hAnsi="Arial" w:eastAsia="华文中宋" w:cs="Arial"/>
          <w:sz w:val="18"/>
          <w:szCs w:val="18"/>
        </w:rPr>
        <w:t>单组份，易施工，不含铅等有毒物质。</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color w:val="1262A9"/>
          <w:u w:val="single"/>
        </w:rPr>
      </w:pPr>
      <w:r>
        <w:rPr>
          <w:rFonts w:ascii="Arial" w:hAnsi="Arial" w:eastAsia="微软雅黑" w:cs="Arial"/>
          <w:color w:val="1262A9"/>
          <w:sz w:val="18"/>
          <w:szCs w:val="18"/>
          <w:u w:val="single"/>
        </w:rPr>
        <w:t xml:space="preserve">                                        </w:t>
      </w:r>
      <w:r>
        <w:rPr>
          <w:rFonts w:ascii="Arial" w:hAnsi="Arial" w:eastAsia="新宋体" w:cs="Arial"/>
          <w:color w:val="1262A9"/>
          <w:u w:val="single"/>
        </w:rPr>
        <w:t xml:space="preserve">                                             </w:t>
      </w:r>
      <w:r>
        <w:rPr>
          <w:rFonts w:hint="eastAsia" w:ascii="Arial" w:hAnsi="Arial" w:eastAsia="新宋体" w:cs="Arial"/>
          <w:color w:val="1262A9"/>
          <w:u w:val="single"/>
        </w:rPr>
        <w:t xml:space="preserve">         </w:t>
      </w:r>
      <w:r>
        <w:rPr>
          <w:rFonts w:ascii="Arial" w:hAnsi="Arial" w:eastAsia="新宋体" w:cs="Arial"/>
          <w:color w:val="1262A9"/>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b/>
          <w:bCs/>
        </w:rPr>
      </w:pPr>
      <w:r>
        <w:rPr>
          <w:rFonts w:ascii="Arial" w:hAnsi="Arial" w:eastAsia="新宋体" w:cs="Arial"/>
          <w:b/>
          <w:bCs/>
        </w:rPr>
        <w:t>物理参数</w:t>
      </w:r>
      <w:r>
        <w:rPr>
          <w:rFonts w:hint="eastAsia" w:ascii="Arial" w:hAnsi="Arial" w:eastAsia="新宋体" w:cs="Arial"/>
          <w:b/>
          <w:bCs/>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颜  色      </w:t>
      </w:r>
      <w:r>
        <w:rPr>
          <w:rFonts w:hint="eastAsia" w:ascii="Arial" w:hAnsi="Arial" w:eastAsia="华文中宋" w:cs="Arial"/>
          <w:sz w:val="18"/>
          <w:szCs w:val="18"/>
        </w:rPr>
        <w:t xml:space="preserve"> </w:t>
      </w:r>
      <w:r>
        <w:rPr>
          <w:rFonts w:ascii="Arial" w:hAnsi="Arial" w:eastAsia="华文中宋" w:cs="Arial"/>
          <w:sz w:val="18"/>
          <w:szCs w:val="18"/>
        </w:rPr>
        <w:t xml:space="preserve"> </w:t>
      </w:r>
      <w:r>
        <w:rPr>
          <w:rFonts w:hint="eastAsia" w:ascii="Arial" w:hAnsi="Arial" w:eastAsia="华文中宋" w:cs="Arial"/>
          <w:sz w:val="18"/>
          <w:szCs w:val="18"/>
        </w:rPr>
        <w:t>橙红色</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光泽度       </w:t>
      </w:r>
      <w:r>
        <w:rPr>
          <w:rFonts w:hint="eastAsia" w:ascii="Arial" w:hAnsi="Arial" w:eastAsia="华文中宋" w:cs="Arial"/>
          <w:sz w:val="18"/>
          <w:szCs w:val="18"/>
        </w:rPr>
        <w:t xml:space="preserve"> 高光或半光</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固化机理      溶剂挥发和</w:t>
      </w:r>
      <w:r>
        <w:rPr>
          <w:rFonts w:hint="eastAsia" w:ascii="Arial" w:hAnsi="Arial" w:eastAsia="华文中宋" w:cs="Arial"/>
          <w:sz w:val="18"/>
          <w:szCs w:val="18"/>
        </w:rPr>
        <w:t>空气中氧气发生</w:t>
      </w:r>
      <w:r>
        <w:rPr>
          <w:rFonts w:ascii="Arial" w:hAnsi="Arial" w:eastAsia="华文中宋" w:cs="Arial"/>
          <w:sz w:val="18"/>
          <w:szCs w:val="18"/>
        </w:rPr>
        <w:t>化学反应</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闪  点        26</w:t>
      </w:r>
      <w:r>
        <w:rPr>
          <w:rFonts w:hint="eastAsia" w:ascii="Arial" w:hAnsi="Arial" w:eastAsia="华文中宋" w:cs="Arial"/>
          <w:sz w:val="18"/>
          <w:szCs w:val="18"/>
        </w:rPr>
        <w:t>℃</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体积固体含量  </w:t>
      </w:r>
      <w:r>
        <w:rPr>
          <w:rFonts w:hint="eastAsia" w:ascii="Arial" w:hAnsi="Arial" w:eastAsia="华文中宋" w:cs="Arial"/>
          <w:sz w:val="18"/>
          <w:szCs w:val="18"/>
        </w:rPr>
        <w:t>50</w:t>
      </w:r>
      <w:r>
        <w:rPr>
          <w:rFonts w:ascii="Arial" w:hAnsi="Arial" w:eastAsia="华文中宋" w:cs="Arial"/>
          <w:sz w:val="18"/>
          <w:szCs w:val="18"/>
        </w:rPr>
        <w:t>±</w:t>
      </w:r>
      <w:r>
        <w:rPr>
          <w:rFonts w:hint="eastAsia" w:ascii="Arial" w:hAnsi="Arial" w:eastAsia="华文中宋" w:cs="Arial"/>
          <w:sz w:val="18"/>
          <w:szCs w:val="18"/>
        </w:rPr>
        <w:t>2</w:t>
      </w:r>
      <w:r>
        <w:rPr>
          <w:rFonts w:ascii="Arial" w:hAnsi="Arial" w:eastAsia="华文中宋" w:cs="Arial"/>
          <w:sz w:val="18"/>
          <w:szCs w:val="18"/>
        </w:rPr>
        <w:t>%</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比  重        </w:t>
      </w:r>
      <w:r>
        <w:rPr>
          <w:rFonts w:hint="eastAsia" w:ascii="Arial" w:hAnsi="Arial" w:eastAsia="华文中宋" w:cs="Arial"/>
          <w:sz w:val="18"/>
          <w:szCs w:val="18"/>
        </w:rPr>
        <w:t>1.</w:t>
      </w:r>
      <w:r>
        <w:rPr>
          <w:rFonts w:ascii="Arial" w:hAnsi="Arial" w:eastAsia="华文中宋" w:cs="Arial"/>
          <w:sz w:val="18"/>
          <w:szCs w:val="18"/>
        </w:rPr>
        <w:t>6±0.</w:t>
      </w:r>
      <w:r>
        <w:rPr>
          <w:rFonts w:hint="eastAsia" w:ascii="Arial" w:hAnsi="Arial" w:eastAsia="华文中宋" w:cs="Arial"/>
          <w:sz w:val="18"/>
          <w:szCs w:val="18"/>
          <w:lang w:val="en-US" w:eastAsia="zh-CN"/>
        </w:rPr>
        <w:t>05</w:t>
      </w:r>
      <w:r>
        <w:rPr>
          <w:rFonts w:ascii="Arial" w:hAnsi="Arial" w:eastAsia="华文中宋" w:cs="Arial"/>
          <w:sz w:val="18"/>
          <w:szCs w:val="18"/>
        </w:rPr>
        <w:t>KG/L</w:t>
      </w: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r>
        <w:rPr>
          <w:rFonts w:ascii="Arial" w:hAnsi="Arial" w:cs="Arial"/>
          <w:color w:val="1262A9"/>
          <w:u w:val="single"/>
        </w:rPr>
        <w:t xml:space="preserve">                                                                                </w:t>
      </w:r>
      <w:r>
        <w:rPr>
          <w:rFonts w:hint="eastAsia" w:ascii="Arial" w:hAnsi="Arial" w:cs="Arial"/>
          <w:color w:val="1262A9"/>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cs="Arial"/>
          <w:b/>
          <w:bCs/>
        </w:rPr>
      </w:pPr>
      <w:r>
        <w:rPr>
          <w:rFonts w:ascii="Arial" w:hAnsi="Arial" w:cs="Arial"/>
          <w:b/>
          <w:bCs/>
        </w:rPr>
        <w:t xml:space="preserve">涂装数据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典型厚度    干膜厚度 </w:t>
      </w:r>
      <w:r>
        <w:rPr>
          <w:rFonts w:hint="eastAsia" w:ascii="Arial" w:hAnsi="Arial" w:eastAsia="华文中宋" w:cs="Arial"/>
          <w:sz w:val="18"/>
          <w:szCs w:val="18"/>
          <w:lang w:val="en-US" w:eastAsia="zh-CN"/>
        </w:rPr>
        <w:t>40</w:t>
      </w:r>
      <w:r>
        <w:rPr>
          <w:rFonts w:ascii="Arial" w:hAnsi="Arial" w:eastAsia="华文中宋" w:cs="Arial"/>
          <w:sz w:val="18"/>
          <w:szCs w:val="18"/>
        </w:rPr>
        <w:t>~</w:t>
      </w:r>
      <w:r>
        <w:rPr>
          <w:rFonts w:hint="eastAsia" w:ascii="Arial" w:hAnsi="Arial" w:eastAsia="华文中宋" w:cs="Arial"/>
          <w:sz w:val="18"/>
          <w:szCs w:val="18"/>
          <w:lang w:val="en-US" w:eastAsia="zh-CN"/>
        </w:rPr>
        <w:t>8</w:t>
      </w:r>
      <w:r>
        <w:rPr>
          <w:rFonts w:hint="eastAsia" w:ascii="Arial" w:hAnsi="Arial" w:eastAsia="华文中宋" w:cs="Arial"/>
          <w:sz w:val="18"/>
          <w:szCs w:val="18"/>
        </w:rPr>
        <w:t>0</w:t>
      </w:r>
      <w:r>
        <w:rPr>
          <w:rFonts w:ascii="Arial" w:hAnsi="Arial" w:eastAsia="华文中宋" w:cs="Arial"/>
          <w:sz w:val="18"/>
          <w:szCs w:val="18"/>
        </w:rPr>
        <w:t>μm   相当于湿膜厚度</w:t>
      </w:r>
      <w:r>
        <w:rPr>
          <w:rFonts w:hint="eastAsia" w:ascii="Arial" w:hAnsi="Arial" w:eastAsia="华文中宋" w:cs="Arial"/>
          <w:sz w:val="18"/>
          <w:szCs w:val="18"/>
          <w:lang w:val="en-US" w:eastAsia="zh-CN"/>
        </w:rPr>
        <w:t>80</w:t>
      </w:r>
      <w:r>
        <w:rPr>
          <w:rFonts w:hint="eastAsia" w:ascii="Arial" w:hAnsi="Arial" w:eastAsia="华文中宋" w:cs="Arial"/>
          <w:sz w:val="18"/>
          <w:szCs w:val="18"/>
        </w:rPr>
        <w:t>~1</w:t>
      </w:r>
      <w:r>
        <w:rPr>
          <w:rFonts w:hint="eastAsia" w:ascii="Arial" w:hAnsi="Arial" w:eastAsia="华文中宋" w:cs="Arial"/>
          <w:sz w:val="18"/>
          <w:szCs w:val="18"/>
          <w:lang w:val="en-US" w:eastAsia="zh-CN"/>
        </w:rPr>
        <w:t>6</w:t>
      </w:r>
      <w:r>
        <w:rPr>
          <w:rFonts w:ascii="Arial" w:hAnsi="Arial" w:eastAsia="华文中宋" w:cs="Arial"/>
          <w:sz w:val="18"/>
          <w:szCs w:val="18"/>
        </w:rPr>
        <w:t>0μm</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理论涂布率  以干膜厚度</w:t>
      </w:r>
      <w:r>
        <w:rPr>
          <w:rFonts w:hint="eastAsia" w:ascii="Arial" w:hAnsi="Arial" w:eastAsia="华文中宋" w:cs="Arial"/>
          <w:sz w:val="18"/>
          <w:szCs w:val="18"/>
          <w:lang w:val="en-US" w:eastAsia="zh-CN"/>
        </w:rPr>
        <w:t>60</w:t>
      </w:r>
      <w:r>
        <w:rPr>
          <w:rFonts w:ascii="Arial" w:hAnsi="Arial" w:eastAsia="华文中宋" w:cs="Arial"/>
          <w:sz w:val="18"/>
          <w:szCs w:val="18"/>
        </w:rPr>
        <w:t>μm计 理论涂布率为</w:t>
      </w:r>
      <w:r>
        <w:rPr>
          <w:rFonts w:hint="eastAsia" w:ascii="Arial" w:hAnsi="Arial" w:eastAsia="华文中宋" w:cs="Arial"/>
          <w:sz w:val="18"/>
          <w:szCs w:val="18"/>
          <w:lang w:val="en-US" w:eastAsia="zh-CN"/>
        </w:rPr>
        <w:t>8.33</w:t>
      </w:r>
      <w:r>
        <w:rPr>
          <w:rFonts w:ascii="Arial" w:hAnsi="Arial" w:eastAsia="华文中宋" w:cs="Arial"/>
          <w:sz w:val="18"/>
          <w:szCs w:val="18"/>
        </w:rPr>
        <w:t>m</w:t>
      </w:r>
      <w:r>
        <w:rPr>
          <w:rFonts w:ascii="Arial" w:hAnsi="Arial" w:eastAsia="华文中宋" w:cs="Arial"/>
          <w:sz w:val="18"/>
          <w:szCs w:val="18"/>
          <w:vertAlign w:val="superscript"/>
        </w:rPr>
        <w:t>2</w:t>
      </w:r>
      <w:r>
        <w:rPr>
          <w:rFonts w:ascii="Arial" w:hAnsi="Arial" w:eastAsia="华文中宋" w:cs="Arial"/>
          <w:sz w:val="18"/>
          <w:szCs w:val="18"/>
        </w:rPr>
        <w:t>/L 或</w:t>
      </w:r>
      <w:r>
        <w:rPr>
          <w:rFonts w:hint="eastAsia" w:ascii="Arial" w:hAnsi="Arial" w:eastAsia="华文中宋" w:cs="Arial"/>
          <w:sz w:val="18"/>
          <w:szCs w:val="18"/>
          <w:lang w:val="en-US" w:eastAsia="zh-CN"/>
        </w:rPr>
        <w:t>5.21</w:t>
      </w:r>
      <w:r>
        <w:rPr>
          <w:rFonts w:ascii="Arial" w:hAnsi="Arial" w:eastAsia="华文中宋" w:cs="Arial"/>
          <w:sz w:val="18"/>
          <w:szCs w:val="18"/>
        </w:rPr>
        <w:t>m</w:t>
      </w:r>
      <w:r>
        <w:rPr>
          <w:rFonts w:ascii="Arial" w:hAnsi="Arial" w:eastAsia="华文中宋" w:cs="Arial"/>
          <w:sz w:val="18"/>
          <w:szCs w:val="18"/>
          <w:vertAlign w:val="superscript"/>
        </w:rPr>
        <w:t>2</w:t>
      </w:r>
      <w:r>
        <w:rPr>
          <w:rFonts w:ascii="Arial" w:hAnsi="Arial" w:eastAsia="华文中宋" w:cs="Arial"/>
          <w:sz w:val="18"/>
          <w:szCs w:val="18"/>
        </w:rPr>
        <w:t xml:space="preserve">/kg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实际涂布率  考虑适当的损耗系数</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hint="eastAsia" w:ascii="Arial" w:hAnsi="Arial" w:eastAsia="华文中宋" w:cs="Arial"/>
          <w:sz w:val="18"/>
          <w:szCs w:val="18"/>
        </w:rPr>
        <w:t>耐温        最大120℃</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干燥时间（23℃）  表干时间</w:t>
      </w:r>
      <w:r>
        <w:rPr>
          <w:rFonts w:hint="eastAsia" w:ascii="Arial" w:hAnsi="Arial" w:eastAsia="华文中宋" w:cs="Arial"/>
          <w:sz w:val="18"/>
          <w:szCs w:val="18"/>
        </w:rPr>
        <w:t xml:space="preserve">50分钟  </w:t>
      </w:r>
      <w:r>
        <w:rPr>
          <w:rFonts w:ascii="Arial" w:hAnsi="Arial" w:eastAsia="华文中宋" w:cs="Arial"/>
          <w:sz w:val="18"/>
          <w:szCs w:val="18"/>
        </w:rPr>
        <w:t>硬干时间</w:t>
      </w:r>
      <w:r>
        <w:rPr>
          <w:rFonts w:hint="eastAsia" w:ascii="Arial" w:hAnsi="Arial" w:eastAsia="华文中宋" w:cs="Arial"/>
          <w:sz w:val="18"/>
          <w:szCs w:val="18"/>
        </w:rPr>
        <w:t>16</w:t>
      </w:r>
      <w:r>
        <w:rPr>
          <w:rFonts w:ascii="Arial" w:hAnsi="Arial" w:eastAsia="华文中宋" w:cs="Arial"/>
          <w:sz w:val="18"/>
          <w:szCs w:val="18"/>
        </w:rPr>
        <w:t>小时  完全固化</w:t>
      </w:r>
      <w:r>
        <w:rPr>
          <w:rFonts w:hint="eastAsia" w:ascii="Arial" w:hAnsi="Arial" w:eastAsia="华文中宋" w:cs="Arial"/>
          <w:sz w:val="18"/>
          <w:szCs w:val="18"/>
        </w:rPr>
        <w:t>7天</w:t>
      </w:r>
    </w:p>
    <w:p>
      <w:pPr>
        <w:keepNext w:val="0"/>
        <w:keepLines w:val="0"/>
        <w:pageBreakBefore w:val="0"/>
        <w:kinsoku/>
        <w:wordWrap/>
        <w:overflowPunct/>
        <w:topLinePunct w:val="0"/>
        <w:autoSpaceDE/>
        <w:autoSpaceDN/>
        <w:bidi w:val="0"/>
        <w:spacing w:line="280" w:lineRule="exact"/>
        <w:ind w:firstLine="1620" w:firstLineChars="900"/>
        <w:textAlignment w:val="auto"/>
        <w:rPr>
          <w:rFonts w:ascii="Arial" w:hAnsi="Arial" w:eastAsia="华文中宋" w:cs="Arial"/>
          <w:sz w:val="18"/>
          <w:szCs w:val="18"/>
        </w:rPr>
      </w:pPr>
      <w:r>
        <w:rPr>
          <w:rFonts w:ascii="Arial" w:hAnsi="Arial" w:eastAsia="华文中宋" w:cs="Arial"/>
          <w:sz w:val="18"/>
          <w:szCs w:val="18"/>
        </w:rPr>
        <w:t xml:space="preserve">复涂前最小干燥时间 </w:t>
      </w:r>
      <w:r>
        <w:rPr>
          <w:rFonts w:hint="eastAsia" w:ascii="Arial" w:hAnsi="Arial" w:eastAsia="华文中宋" w:cs="Arial"/>
          <w:sz w:val="18"/>
          <w:szCs w:val="18"/>
        </w:rPr>
        <w:t xml:space="preserve"> 16</w:t>
      </w:r>
      <w:r>
        <w:rPr>
          <w:rFonts w:ascii="Arial" w:hAnsi="Arial" w:eastAsia="华文中宋" w:cs="Arial"/>
          <w:sz w:val="18"/>
          <w:szCs w:val="18"/>
        </w:rPr>
        <w:t>小时</w:t>
      </w:r>
    </w:p>
    <w:p>
      <w:pPr>
        <w:keepNext w:val="0"/>
        <w:keepLines w:val="0"/>
        <w:pageBreakBefore w:val="0"/>
        <w:kinsoku/>
        <w:wordWrap/>
        <w:overflowPunct/>
        <w:topLinePunct w:val="0"/>
        <w:autoSpaceDE/>
        <w:autoSpaceDN/>
        <w:bidi w:val="0"/>
        <w:spacing w:line="280" w:lineRule="exact"/>
        <w:ind w:firstLine="1620" w:firstLineChars="900"/>
        <w:textAlignment w:val="auto"/>
        <w:rPr>
          <w:rFonts w:ascii="Arial" w:hAnsi="Arial" w:eastAsia="华文中宋" w:cs="Arial"/>
          <w:sz w:val="18"/>
          <w:szCs w:val="18"/>
        </w:rPr>
      </w:pPr>
      <w:r>
        <w:rPr>
          <w:rFonts w:hint="eastAsia" w:ascii="Arial" w:hAnsi="Arial" w:eastAsia="华文中宋" w:cs="Arial"/>
          <w:sz w:val="18"/>
          <w:szCs w:val="18"/>
        </w:rPr>
        <w:t>复涂前最大干燥时间  5天</w:t>
      </w: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r>
        <w:rPr>
          <w:rFonts w:ascii="Arial" w:hAnsi="Arial" w:cs="Arial"/>
          <w:color w:val="1262A9"/>
          <w:u w:val="single"/>
        </w:rPr>
        <w:t xml:space="preserve">                                                                               </w:t>
      </w:r>
      <w:r>
        <w:rPr>
          <w:rFonts w:hint="eastAsia" w:ascii="Arial" w:hAnsi="Arial" w:cs="Arial"/>
          <w:color w:val="1262A9"/>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新宋体" w:cs="Arial"/>
          <w:b/>
          <w:bCs/>
        </w:rPr>
        <w:t>表面处理</w:t>
      </w:r>
      <w:r>
        <w:rPr>
          <w:rFonts w:hint="eastAsia" w:ascii="Arial" w:hAnsi="Arial" w:eastAsia="新宋体" w:cs="Arial"/>
          <w:b/>
          <w:bCs/>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hint="eastAsia" w:ascii="Arial" w:hAnsi="Arial" w:eastAsia="华文中宋" w:cs="Arial"/>
          <w:sz w:val="18"/>
          <w:szCs w:val="18"/>
        </w:rPr>
        <w:t>清理标准：</w:t>
      </w:r>
      <w:r>
        <w:rPr>
          <w:rFonts w:ascii="Arial" w:hAnsi="Arial" w:eastAsia="华文中宋" w:cs="Arial"/>
          <w:sz w:val="18"/>
          <w:szCs w:val="18"/>
        </w:rPr>
        <w:t>新钢材喷砂处理清</w:t>
      </w:r>
      <w:r>
        <w:rPr>
          <w:rFonts w:hint="eastAsia" w:ascii="Arial" w:hAnsi="Arial" w:eastAsia="华文中宋" w:cs="Arial"/>
          <w:kern w:val="2"/>
          <w:sz w:val="18"/>
          <w:szCs w:val="18"/>
          <w:lang w:val="en-US" w:eastAsia="zh-CN" w:bidi="ar-SA"/>
        </w:rPr>
        <w:t>洁至Sa2级（ISO 8501-1:2007）</w:t>
      </w:r>
    </w:p>
    <w:p>
      <w:pPr>
        <w:pStyle w:val="4"/>
        <w:keepNext w:val="0"/>
        <w:keepLines w:val="0"/>
        <w:pageBreakBefore w:val="0"/>
        <w:kinsoku/>
        <w:wordWrap/>
        <w:overflowPunct/>
        <w:topLinePunct w:val="0"/>
        <w:autoSpaceDE/>
        <w:autoSpaceDN/>
        <w:bidi w:val="0"/>
        <w:spacing w:line="280" w:lineRule="exact"/>
        <w:textAlignment w:val="auto"/>
        <w:rPr>
          <w:rFonts w:hint="eastAsia" w:ascii="Arial" w:hAnsi="Arial" w:eastAsia="华文中宋" w:cs="Arial"/>
          <w:szCs w:val="18"/>
          <w:lang w:eastAsia="zh-CN"/>
        </w:rPr>
      </w:pPr>
      <w:r>
        <w:rPr>
          <w:rFonts w:ascii="Arial" w:hAnsi="Arial" w:cs="Arial"/>
        </w:rPr>
        <w:t xml:space="preserve">         </w:t>
      </w:r>
      <w:r>
        <w:rPr>
          <w:rFonts w:ascii="Arial" w:hAnsi="Arial" w:eastAsia="华文中宋" w:cs="Arial"/>
          <w:szCs w:val="18"/>
        </w:rPr>
        <w:t xml:space="preserve"> 维修情况下，手工或动刀工具表面处理应达到St3（ISO 8501-1:</w:t>
      </w:r>
      <w:r>
        <w:rPr>
          <w:rFonts w:hint="eastAsia" w:ascii="Arial" w:hAnsi="Arial" w:eastAsia="华文中宋" w:cs="Arial"/>
          <w:szCs w:val="18"/>
          <w:lang w:val="en-US" w:eastAsia="zh-CN"/>
        </w:rPr>
        <w:t>2007</w:t>
      </w:r>
      <w:r>
        <w:rPr>
          <w:rFonts w:ascii="Arial" w:hAnsi="Arial" w:eastAsia="华文中宋" w:cs="Arial"/>
          <w:szCs w:val="18"/>
        </w:rPr>
        <w:t>）或SSPC SP3</w:t>
      </w:r>
      <w:r>
        <w:rPr>
          <w:rFonts w:hint="eastAsia" w:ascii="Arial" w:hAnsi="Arial" w:eastAsia="华文中宋" w:cs="Arial"/>
          <w:szCs w:val="18"/>
          <w:lang w:val="en-US" w:eastAsia="zh-CN"/>
        </w:rPr>
        <w:t>级</w:t>
      </w:r>
    </w:p>
    <w:p>
      <w:pPr>
        <w:keepNext w:val="0"/>
        <w:keepLines w:val="0"/>
        <w:pageBreakBefore w:val="0"/>
        <w:kinsoku/>
        <w:wordWrap/>
        <w:overflowPunct/>
        <w:topLinePunct w:val="0"/>
        <w:autoSpaceDE/>
        <w:autoSpaceDN/>
        <w:bidi w:val="0"/>
        <w:adjustRightInd w:val="0"/>
        <w:snapToGrid w:val="0"/>
        <w:spacing w:line="280" w:lineRule="exact"/>
        <w:textAlignment w:val="auto"/>
        <w:rPr>
          <w:rFonts w:ascii="Arial" w:hAnsi="Arial" w:eastAsia="华文中宋" w:cs="Arial"/>
          <w:sz w:val="18"/>
          <w:szCs w:val="18"/>
        </w:rPr>
      </w:pPr>
      <w:r>
        <w:rPr>
          <w:rFonts w:hint="eastAsia" w:ascii="Arial" w:hAnsi="Arial" w:eastAsia="华文中宋" w:cs="Arial"/>
          <w:sz w:val="18"/>
          <w:szCs w:val="18"/>
        </w:rPr>
        <w:t>施工</w:t>
      </w:r>
      <w:r>
        <w:rPr>
          <w:rFonts w:ascii="Arial" w:hAnsi="Arial" w:eastAsia="华文中宋" w:cs="Arial"/>
          <w:sz w:val="18"/>
          <w:szCs w:val="18"/>
        </w:rPr>
        <w:t>操作</w:t>
      </w:r>
      <w:r>
        <w:rPr>
          <w:rFonts w:hint="eastAsia" w:ascii="Arial" w:hAnsi="Arial" w:eastAsia="华文中宋" w:cs="Arial"/>
          <w:sz w:val="18"/>
          <w:szCs w:val="18"/>
        </w:rPr>
        <w:t>：</w:t>
      </w:r>
      <w:r>
        <w:rPr>
          <w:rFonts w:hint="eastAsia" w:ascii="微软雅黑" w:hAnsi="微软雅黑" w:eastAsia="微软雅黑" w:cs="微软雅黑"/>
          <w:sz w:val="18"/>
          <w:szCs w:val="18"/>
        </w:rPr>
        <w:t xml:space="preserve">￭ </w:t>
      </w:r>
      <w:r>
        <w:rPr>
          <w:rFonts w:hint="eastAsia" w:ascii="Arial" w:hAnsi="Arial" w:eastAsia="华文中宋" w:cs="Arial"/>
          <w:sz w:val="18"/>
          <w:szCs w:val="18"/>
        </w:rPr>
        <w:t>大型修补施工前，必须除去存在于表面上的所有涂层。</w:t>
      </w:r>
    </w:p>
    <w:p>
      <w:pPr>
        <w:keepNext w:val="0"/>
        <w:keepLines w:val="0"/>
        <w:pageBreakBefore w:val="0"/>
        <w:kinsoku/>
        <w:wordWrap/>
        <w:overflowPunct/>
        <w:topLinePunct w:val="0"/>
        <w:autoSpaceDE/>
        <w:autoSpaceDN/>
        <w:bidi w:val="0"/>
        <w:spacing w:line="280" w:lineRule="exact"/>
        <w:ind w:left="1073" w:leftChars="425" w:hanging="180" w:hangingChars="100"/>
        <w:textAlignment w:val="auto"/>
        <w:rPr>
          <w:rFonts w:ascii="Arial" w:hAnsi="Arial" w:eastAsia="华文中宋" w:cs="Arial"/>
          <w:sz w:val="18"/>
          <w:szCs w:val="18"/>
        </w:rPr>
      </w:pPr>
      <w:r>
        <w:rPr>
          <w:rFonts w:hint="eastAsia" w:ascii="微软雅黑" w:hAnsi="微软雅黑" w:eastAsia="微软雅黑" w:cs="微软雅黑"/>
          <w:sz w:val="18"/>
          <w:szCs w:val="18"/>
        </w:rPr>
        <w:t>￭</w:t>
      </w:r>
      <w:r>
        <w:rPr>
          <w:rFonts w:hint="eastAsia" w:ascii="华文中宋" w:hAnsi="华文中宋" w:eastAsia="华文中宋" w:cs="华文中宋"/>
          <w:sz w:val="18"/>
          <w:szCs w:val="18"/>
        </w:rPr>
        <w:t xml:space="preserve"> </w:t>
      </w:r>
      <w:r>
        <w:rPr>
          <w:rFonts w:hint="eastAsia" w:ascii="Arial" w:hAnsi="Arial" w:eastAsia="华文中宋" w:cs="Arial"/>
          <w:sz w:val="18"/>
          <w:szCs w:val="18"/>
        </w:rPr>
        <w:t>新钢材喷砂处理至Sa2</w:t>
      </w:r>
      <w:r>
        <w:rPr>
          <w:rFonts w:hint="eastAsia" w:ascii="Arial" w:hAnsi="Arial" w:eastAsia="华文中宋" w:cs="Arial"/>
          <w:kern w:val="2"/>
          <w:sz w:val="18"/>
          <w:szCs w:val="18"/>
          <w:lang w:val="en-US" w:eastAsia="zh-CN" w:bidi="ar-SA"/>
        </w:rPr>
        <w:t>（ISO 8501-1:2007）</w:t>
      </w:r>
      <w:r>
        <w:rPr>
          <w:rFonts w:hint="eastAsia" w:ascii="Arial" w:hAnsi="Arial" w:eastAsia="华文中宋" w:cs="Arial"/>
          <w:sz w:val="18"/>
          <w:szCs w:val="18"/>
        </w:rPr>
        <w:t>级标准。视具体情况，可喷涂适当的车间底漆临时保护钢板表面。涂装之前，将贮运与加工期间受损的车间底漆和受污染部位清洗干净，再用本品修补</w:t>
      </w:r>
    </w:p>
    <w:p>
      <w:pPr>
        <w:keepNext w:val="0"/>
        <w:keepLines w:val="0"/>
        <w:pageBreakBefore w:val="0"/>
        <w:kinsoku/>
        <w:wordWrap/>
        <w:overflowPunct/>
        <w:topLinePunct w:val="0"/>
        <w:autoSpaceDE/>
        <w:autoSpaceDN/>
        <w:bidi w:val="0"/>
        <w:spacing w:line="280" w:lineRule="exact"/>
        <w:ind w:left="1073" w:leftChars="425" w:hanging="180" w:hangingChars="100"/>
        <w:textAlignment w:val="auto"/>
        <w:rPr>
          <w:rFonts w:ascii="Arial" w:hAnsi="Arial" w:eastAsia="华文中宋" w:cs="Arial"/>
          <w:sz w:val="18"/>
          <w:szCs w:val="18"/>
        </w:rPr>
      </w:pPr>
      <w:r>
        <w:rPr>
          <w:rFonts w:hint="eastAsia" w:ascii="微软雅黑" w:hAnsi="微软雅黑" w:eastAsia="微软雅黑" w:cs="微软雅黑"/>
          <w:sz w:val="18"/>
          <w:szCs w:val="18"/>
        </w:rPr>
        <w:t>￭</w:t>
      </w:r>
      <w:r>
        <w:rPr>
          <w:rFonts w:hint="eastAsia" w:ascii="华文中宋" w:hAnsi="华文中宋" w:eastAsia="华文中宋" w:cs="华文中宋"/>
          <w:sz w:val="18"/>
          <w:szCs w:val="18"/>
        </w:rPr>
        <w:t xml:space="preserve"> </w:t>
      </w:r>
      <w:r>
        <w:rPr>
          <w:rFonts w:hint="eastAsia" w:ascii="Arial" w:hAnsi="Arial" w:eastAsia="华文中宋" w:cs="Arial"/>
          <w:sz w:val="18"/>
          <w:szCs w:val="18"/>
        </w:rPr>
        <w:t>喷砂处理的表面粗糙度用表面轮廓比较仪测定，为</w:t>
      </w:r>
      <w:r>
        <w:rPr>
          <w:rFonts w:hint="eastAsia" w:ascii="Arial" w:hAnsi="Arial" w:eastAsia="华文中宋" w:cs="Arial"/>
          <w:sz w:val="18"/>
          <w:szCs w:val="18"/>
          <w:lang w:val="en-US" w:eastAsia="zh-CN"/>
        </w:rPr>
        <w:t>25~50</w:t>
      </w:r>
      <w:r>
        <w:rPr>
          <w:rFonts w:hint="eastAsia" w:ascii="Arial" w:hAnsi="Arial" w:eastAsia="华文中宋" w:cs="Arial"/>
          <w:sz w:val="18"/>
          <w:szCs w:val="18"/>
        </w:rPr>
        <w:t>微米。较粗糙的表面也可适用，但要达到同等的防护效果，则要增加涂层的厚度</w:t>
      </w:r>
    </w:p>
    <w:p>
      <w:pPr>
        <w:keepNext w:val="0"/>
        <w:keepLines w:val="0"/>
        <w:pageBreakBefore w:val="0"/>
        <w:kinsoku/>
        <w:wordWrap/>
        <w:overflowPunct/>
        <w:topLinePunct w:val="0"/>
        <w:autoSpaceDE/>
        <w:autoSpaceDN/>
        <w:bidi w:val="0"/>
        <w:spacing w:line="280" w:lineRule="exact"/>
        <w:ind w:firstLine="180" w:firstLineChars="100"/>
        <w:textAlignment w:val="auto"/>
        <w:rPr>
          <w:rFonts w:ascii="Arial" w:hAnsi="Arial" w:eastAsia="华文中宋" w:cs="Arial"/>
          <w:sz w:val="18"/>
          <w:szCs w:val="18"/>
        </w:rPr>
      </w:pPr>
      <w:r>
        <w:rPr>
          <w:rFonts w:hint="eastAsia" w:ascii="Arial" w:hAnsi="Arial" w:eastAsia="华文中宋" w:cs="Arial"/>
          <w:sz w:val="18"/>
          <w:szCs w:val="18"/>
        </w:rPr>
        <w:t xml:space="preserve">       </w:t>
      </w:r>
      <w:r>
        <w:rPr>
          <w:rFonts w:hint="eastAsia" w:ascii="Arial" w:hAnsi="Arial" w:eastAsia="华文中宋" w:cs="Arial"/>
          <w:sz w:val="18"/>
          <w:szCs w:val="18"/>
          <w:lang w:val="en-US" w:eastAsia="zh-CN"/>
        </w:rPr>
        <w:t xml:space="preserve"> </w:t>
      </w:r>
      <w:r>
        <w:rPr>
          <w:rFonts w:hint="eastAsia" w:ascii="微软雅黑" w:hAnsi="微软雅黑" w:eastAsia="微软雅黑" w:cs="微软雅黑"/>
          <w:sz w:val="18"/>
          <w:szCs w:val="18"/>
        </w:rPr>
        <w:t>￭</w:t>
      </w:r>
      <w:r>
        <w:rPr>
          <w:rFonts w:hint="eastAsia" w:ascii="Arial" w:hAnsi="Arial" w:eastAsia="微软雅黑" w:cs="Arial"/>
          <w:sz w:val="18"/>
          <w:szCs w:val="18"/>
        </w:rPr>
        <w:t xml:space="preserve"> </w:t>
      </w:r>
      <w:r>
        <w:rPr>
          <w:rFonts w:hint="eastAsia" w:ascii="Arial" w:hAnsi="Arial" w:eastAsia="华文中宋" w:cs="Arial"/>
          <w:sz w:val="18"/>
          <w:szCs w:val="18"/>
        </w:rPr>
        <w:t>电镀钢板、轻合金板或其他金属涂漆前应彻底清洗油脂，去除污染物以确保附着力</w:t>
      </w:r>
    </w:p>
    <w:p>
      <w:pPr>
        <w:keepNext w:val="0"/>
        <w:keepLines w:val="0"/>
        <w:pageBreakBefore w:val="0"/>
        <w:kinsoku/>
        <w:wordWrap/>
        <w:overflowPunct/>
        <w:topLinePunct w:val="0"/>
        <w:autoSpaceDE/>
        <w:autoSpaceDN/>
        <w:bidi w:val="0"/>
        <w:spacing w:line="280" w:lineRule="exact"/>
        <w:ind w:firstLine="900" w:firstLineChars="500"/>
        <w:textAlignment w:val="auto"/>
        <w:rPr>
          <w:rFonts w:hint="eastAsia" w:ascii="Arial" w:hAnsi="Arial" w:eastAsia="华文中宋" w:cs="Arial"/>
          <w:sz w:val="18"/>
          <w:szCs w:val="18"/>
        </w:rPr>
      </w:pPr>
      <w:r>
        <w:rPr>
          <w:rFonts w:hint="eastAsia" w:ascii="微软雅黑" w:hAnsi="微软雅黑" w:eastAsia="微软雅黑" w:cs="微软雅黑"/>
          <w:sz w:val="18"/>
          <w:szCs w:val="18"/>
        </w:rPr>
        <w:t>￭</w:t>
      </w:r>
      <w:r>
        <w:rPr>
          <w:rFonts w:hint="eastAsia" w:ascii="华文中宋" w:hAnsi="华文中宋" w:eastAsia="华文中宋" w:cs="华文中宋"/>
          <w:sz w:val="18"/>
          <w:szCs w:val="18"/>
        </w:rPr>
        <w:t xml:space="preserve"> </w:t>
      </w:r>
      <w:r>
        <w:rPr>
          <w:rFonts w:hint="eastAsia" w:ascii="Arial" w:hAnsi="Arial" w:eastAsia="华文中宋" w:cs="Arial"/>
          <w:sz w:val="18"/>
          <w:szCs w:val="18"/>
        </w:rPr>
        <w:t>采用手动或动刀工具处理维修操作，涂料施工前，必须除去表面上的所有涂层。达到上述标准</w:t>
      </w:r>
    </w:p>
    <w:p>
      <w:pPr>
        <w:keepNext w:val="0"/>
        <w:keepLines w:val="0"/>
        <w:pageBreakBefore w:val="0"/>
        <w:kinsoku/>
        <w:wordWrap/>
        <w:overflowPunct/>
        <w:topLinePunct w:val="0"/>
        <w:autoSpaceDE/>
        <w:autoSpaceDN/>
        <w:bidi w:val="0"/>
        <w:spacing w:line="280" w:lineRule="exact"/>
        <w:textAlignment w:val="auto"/>
        <w:rPr>
          <w:rFonts w:hint="default" w:ascii="Arial" w:hAnsi="Arial" w:eastAsia="华文中宋" w:cs="Arial"/>
          <w:sz w:val="18"/>
          <w:szCs w:val="18"/>
          <w:lang w:val="en-US" w:eastAsia="zh-CN"/>
        </w:rPr>
      </w:pPr>
      <w:r>
        <w:rPr>
          <w:rFonts w:hint="eastAsia" w:ascii="Arial" w:hAnsi="Arial" w:eastAsia="华文中宋" w:cs="Arial"/>
          <w:sz w:val="18"/>
          <w:szCs w:val="18"/>
          <w:lang w:val="en-US" w:eastAsia="zh-CN"/>
        </w:rPr>
        <w:t xml:space="preserve">表面处理等级对照参考：     </w:t>
      </w:r>
    </w:p>
    <w:tbl>
      <w:tblPr>
        <w:tblStyle w:val="5"/>
        <w:tblpPr w:leftFromText="180" w:rightFromText="180" w:vertAnchor="text" w:horzAnchor="page" w:tblpX="2397" w:tblpY="87"/>
        <w:tblOverlap w:val="never"/>
        <w:tblW w:w="7745" w:type="dxa"/>
        <w:tblInd w:w="0" w:type="dxa"/>
        <w:shd w:val="clear" w:color="auto" w:fill="auto"/>
        <w:tblLayout w:type="fixed"/>
        <w:tblCellMar>
          <w:top w:w="0" w:type="dxa"/>
          <w:left w:w="0" w:type="dxa"/>
          <w:bottom w:w="0" w:type="dxa"/>
          <w:right w:w="0" w:type="dxa"/>
        </w:tblCellMar>
      </w:tblPr>
      <w:tblGrid>
        <w:gridCol w:w="1440"/>
        <w:gridCol w:w="1395"/>
        <w:gridCol w:w="975"/>
        <w:gridCol w:w="810"/>
        <w:gridCol w:w="1140"/>
        <w:gridCol w:w="885"/>
        <w:gridCol w:w="1100"/>
      </w:tblGrid>
      <w:tr>
        <w:tblPrEx>
          <w:tblCellMar>
            <w:top w:w="0" w:type="dxa"/>
            <w:left w:w="0" w:type="dxa"/>
            <w:bottom w:w="0" w:type="dxa"/>
            <w:right w:w="0" w:type="dxa"/>
          </w:tblCellMar>
        </w:tblPrEx>
        <w:trPr>
          <w:trHeight w:val="530"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ISO8501-1</w:t>
            </w:r>
          </w:p>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国际</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SIS 05 59 00</w:t>
            </w:r>
          </w:p>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瑞典</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SSPC</w:t>
            </w:r>
          </w:p>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美国</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 xml:space="preserve">NACE </w:t>
            </w:r>
          </w:p>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美国</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 xml:space="preserve">BS-4232 </w:t>
            </w:r>
          </w:p>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英国</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 xml:space="preserve">GB-8923 </w:t>
            </w:r>
          </w:p>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中国</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 xml:space="preserve">JSRA SPSS </w:t>
            </w:r>
          </w:p>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日本</w:t>
            </w:r>
          </w:p>
        </w:tc>
      </w:tr>
      <w:tr>
        <w:tblPrEx>
          <w:tblCellMar>
            <w:top w:w="0" w:type="dxa"/>
            <w:left w:w="0" w:type="dxa"/>
            <w:bottom w:w="0" w:type="dxa"/>
            <w:right w:w="0" w:type="dxa"/>
          </w:tblCellMar>
        </w:tblPrEx>
        <w:trPr>
          <w:trHeight w:val="227"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SP-5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Grade 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Sd3</w:t>
            </w:r>
          </w:p>
        </w:tc>
      </w:tr>
      <w:tr>
        <w:tblPrEx>
          <w:tblCellMar>
            <w:top w:w="0" w:type="dxa"/>
            <w:left w:w="0" w:type="dxa"/>
            <w:bottom w:w="0" w:type="dxa"/>
            <w:right w:w="0" w:type="dxa"/>
          </w:tblCellMar>
        </w:tblPrEx>
        <w:trPr>
          <w:trHeight w:val="2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Sa2</w:t>
            </w:r>
            <w:r>
              <w:rPr>
                <w:rFonts w:hint="default" w:ascii="Arial" w:hAnsi="Arial" w:eastAsia="华文中宋" w:cs="Arial"/>
                <w:sz w:val="18"/>
                <w:szCs w:val="18"/>
                <w:lang w:val="en-US" w:eastAsia="zh-CN"/>
              </w:rPr>
              <w:t>½</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Sa2</w:t>
            </w:r>
            <w:r>
              <w:rPr>
                <w:rFonts w:hint="default" w:ascii="Arial" w:hAnsi="Arial" w:eastAsia="华文中宋" w:cs="Arial"/>
                <w:sz w:val="18"/>
                <w:szCs w:val="18"/>
                <w:lang w:val="en-US" w:eastAsia="zh-CN"/>
              </w:rPr>
              <w:t>½</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SP-10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Grade 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Sa2</w:t>
            </w:r>
            <w:r>
              <w:rPr>
                <w:rFonts w:hint="default" w:ascii="Arial" w:hAnsi="Arial" w:eastAsia="华文中宋" w:cs="Arial"/>
                <w:sz w:val="18"/>
                <w:szCs w:val="18"/>
                <w:lang w:val="en-US" w:eastAsia="zh-CN"/>
              </w:rPr>
              <w:t>½</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r>
      <w:tr>
        <w:tblPrEx>
          <w:tblCellMar>
            <w:top w:w="0" w:type="dxa"/>
            <w:left w:w="0" w:type="dxa"/>
            <w:bottom w:w="0" w:type="dxa"/>
            <w:right w:w="0" w:type="dxa"/>
          </w:tblCellMar>
        </w:tblPrEx>
        <w:trPr>
          <w:trHeight w:val="2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SP-6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Grade 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Sd2</w:t>
            </w:r>
          </w:p>
        </w:tc>
      </w:tr>
      <w:tr>
        <w:tblPrEx>
          <w:tblCellMar>
            <w:top w:w="0" w:type="dxa"/>
            <w:left w:w="0" w:type="dxa"/>
            <w:bottom w:w="0" w:type="dxa"/>
            <w:right w:w="0" w:type="dxa"/>
          </w:tblCellMar>
        </w:tblPrEx>
        <w:trPr>
          <w:trHeight w:val="2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Sa1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SP-7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r>
      <w:tr>
        <w:tblPrEx>
          <w:tblCellMar>
            <w:top w:w="0" w:type="dxa"/>
            <w:left w:w="0" w:type="dxa"/>
            <w:bottom w:w="0" w:type="dxa"/>
            <w:right w:w="0" w:type="dxa"/>
          </w:tblCellMar>
        </w:tblPrEx>
        <w:trPr>
          <w:trHeight w:val="2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SP-3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r>
      <w:tr>
        <w:tblPrEx>
          <w:tblCellMar>
            <w:top w:w="0" w:type="dxa"/>
            <w:left w:w="0" w:type="dxa"/>
            <w:bottom w:w="0" w:type="dxa"/>
            <w:right w:w="0" w:type="dxa"/>
          </w:tblCellMar>
        </w:tblPrEx>
        <w:trPr>
          <w:trHeight w:val="2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St2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ind w:left="720" w:hanging="720" w:hangingChars="400"/>
              <w:jc w:val="center"/>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Pt3</w:t>
            </w:r>
          </w:p>
        </w:tc>
      </w:tr>
    </w:tbl>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r>
        <w:rPr>
          <w:rFonts w:ascii="Arial" w:hAnsi="Arial" w:cs="Arial"/>
          <w:color w:val="1262A9"/>
          <w:u w:val="single"/>
        </w:rPr>
        <w:t xml:space="preserve">                                                                                </w:t>
      </w:r>
      <w:r>
        <w:rPr>
          <w:rFonts w:hint="eastAsia" w:ascii="Arial" w:hAnsi="Arial" w:cs="Arial"/>
          <w:color w:val="1262A9"/>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rPr>
      </w:pPr>
      <w:r>
        <w:rPr>
          <w:rFonts w:ascii="Arial" w:hAnsi="Arial" w:eastAsia="新宋体" w:cs="Arial"/>
          <w:b/>
          <w:bCs/>
        </w:rPr>
        <w:t>施工参数</w:t>
      </w:r>
      <w:r>
        <w:rPr>
          <w:rFonts w:hint="eastAsia" w:ascii="Arial" w:hAnsi="Arial" w:eastAsia="新宋体" w:cs="Arial"/>
          <w:b/>
          <w:bCs/>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施工环境  空气温度：    </w:t>
      </w:r>
      <w:r>
        <w:rPr>
          <w:rFonts w:hint="eastAsia" w:ascii="Arial" w:hAnsi="Arial" w:eastAsia="华文中宋" w:cs="Arial"/>
          <w:sz w:val="18"/>
          <w:szCs w:val="18"/>
        </w:rPr>
        <w:t>4</w:t>
      </w:r>
      <w:r>
        <w:rPr>
          <w:rFonts w:ascii="Arial" w:hAnsi="Arial" w:eastAsia="华文中宋" w:cs="Arial"/>
          <w:sz w:val="18"/>
          <w:szCs w:val="18"/>
        </w:rPr>
        <w:t>~49℃</w:t>
      </w:r>
    </w:p>
    <w:p>
      <w:pPr>
        <w:keepNext w:val="0"/>
        <w:keepLines w:val="0"/>
        <w:pageBreakBefore w:val="0"/>
        <w:kinsoku/>
        <w:wordWrap/>
        <w:overflowPunct/>
        <w:topLinePunct w:val="0"/>
        <w:autoSpaceDE/>
        <w:autoSpaceDN/>
        <w:bidi w:val="0"/>
        <w:spacing w:line="280" w:lineRule="exact"/>
        <w:ind w:firstLine="900" w:firstLineChars="500"/>
        <w:textAlignment w:val="auto"/>
        <w:rPr>
          <w:rFonts w:ascii="Arial" w:hAnsi="Arial" w:eastAsia="华文中宋" w:cs="Arial"/>
          <w:sz w:val="18"/>
          <w:szCs w:val="18"/>
        </w:rPr>
      </w:pPr>
      <w:r>
        <w:rPr>
          <w:rFonts w:ascii="Arial" w:hAnsi="Arial" w:eastAsia="华文中宋" w:cs="Arial"/>
          <w:sz w:val="18"/>
          <w:szCs w:val="18"/>
        </w:rPr>
        <w:t>钢材表面温度：</w:t>
      </w:r>
      <w:r>
        <w:rPr>
          <w:rFonts w:hint="eastAsia" w:ascii="Arial" w:hAnsi="Arial" w:eastAsia="华文中宋" w:cs="Arial"/>
          <w:sz w:val="18"/>
          <w:szCs w:val="18"/>
        </w:rPr>
        <w:t>3</w:t>
      </w:r>
      <w:r>
        <w:rPr>
          <w:rFonts w:ascii="Arial" w:hAnsi="Arial" w:eastAsia="华文中宋" w:cs="Arial"/>
          <w:sz w:val="18"/>
          <w:szCs w:val="18"/>
        </w:rPr>
        <w:t>~60℃</w:t>
      </w:r>
    </w:p>
    <w:p>
      <w:pPr>
        <w:keepNext w:val="0"/>
        <w:keepLines w:val="0"/>
        <w:pageBreakBefore w:val="0"/>
        <w:kinsoku/>
        <w:wordWrap/>
        <w:overflowPunct/>
        <w:topLinePunct w:val="0"/>
        <w:autoSpaceDE/>
        <w:autoSpaceDN/>
        <w:bidi w:val="0"/>
        <w:spacing w:line="280" w:lineRule="exact"/>
        <w:ind w:firstLine="900" w:firstLineChars="500"/>
        <w:textAlignment w:val="auto"/>
        <w:rPr>
          <w:rFonts w:ascii="Arial" w:hAnsi="Arial" w:eastAsia="华文中宋" w:cs="Arial"/>
          <w:sz w:val="18"/>
          <w:szCs w:val="18"/>
        </w:rPr>
      </w:pPr>
      <w:r>
        <w:rPr>
          <w:rFonts w:ascii="Arial" w:hAnsi="Arial" w:eastAsia="华文中宋" w:cs="Arial"/>
          <w:sz w:val="18"/>
          <w:szCs w:val="18"/>
        </w:rPr>
        <w:t xml:space="preserve">相对湿度：   </w:t>
      </w:r>
      <w:r>
        <w:rPr>
          <w:rFonts w:hint="eastAsia" w:ascii="Arial" w:hAnsi="Arial" w:eastAsia="华文中宋" w:cs="Arial"/>
          <w:sz w:val="18"/>
          <w:szCs w:val="18"/>
        </w:rPr>
        <w:t xml:space="preserve"> ≤85</w:t>
      </w:r>
      <w:r>
        <w:rPr>
          <w:rFonts w:ascii="Arial" w:hAnsi="Arial" w:eastAsia="华文中宋" w:cs="Arial"/>
          <w:sz w:val="18"/>
          <w:szCs w:val="18"/>
        </w:rPr>
        <w:t>%  （23℃）</w:t>
      </w:r>
    </w:p>
    <w:p>
      <w:pPr>
        <w:keepNext w:val="0"/>
        <w:keepLines w:val="0"/>
        <w:pageBreakBefore w:val="0"/>
        <w:kinsoku/>
        <w:wordWrap/>
        <w:overflowPunct/>
        <w:topLinePunct w:val="0"/>
        <w:autoSpaceDE/>
        <w:autoSpaceDN/>
        <w:bidi w:val="0"/>
        <w:spacing w:line="280" w:lineRule="exact"/>
        <w:ind w:firstLine="900" w:firstLineChars="500"/>
        <w:textAlignment w:val="auto"/>
        <w:rPr>
          <w:rFonts w:ascii="Arial" w:hAnsi="Arial" w:eastAsia="华文中宋" w:cs="Arial"/>
          <w:sz w:val="18"/>
          <w:szCs w:val="18"/>
        </w:rPr>
      </w:pPr>
      <w:r>
        <w:rPr>
          <w:rFonts w:ascii="Arial" w:hAnsi="Arial" w:eastAsia="华文中宋" w:cs="Arial"/>
          <w:sz w:val="18"/>
          <w:szCs w:val="18"/>
        </w:rPr>
        <w:t>注意：钢材表面的温度必须高于露点</w:t>
      </w:r>
      <w:r>
        <w:rPr>
          <w:rFonts w:hint="eastAsia" w:ascii="Arial" w:hAnsi="Arial" w:eastAsia="华文中宋" w:cs="Arial"/>
          <w:sz w:val="18"/>
          <w:szCs w:val="18"/>
        </w:rPr>
        <w:t>温度</w:t>
      </w:r>
      <w:r>
        <w:rPr>
          <w:rFonts w:ascii="Arial" w:hAnsi="Arial" w:eastAsia="华文中宋" w:cs="Arial"/>
          <w:sz w:val="18"/>
          <w:szCs w:val="18"/>
        </w:rPr>
        <w:t>3℃</w:t>
      </w:r>
      <w:r>
        <w:rPr>
          <w:rFonts w:hint="eastAsia" w:ascii="Arial" w:hAnsi="Arial" w:eastAsia="华文中宋" w:cs="Arial"/>
          <w:sz w:val="18"/>
          <w:szCs w:val="18"/>
        </w:rPr>
        <w:t>，</w:t>
      </w:r>
      <w:r>
        <w:rPr>
          <w:rFonts w:ascii="Arial" w:hAnsi="Arial" w:eastAsia="华文中宋" w:cs="Arial"/>
          <w:sz w:val="18"/>
          <w:szCs w:val="18"/>
        </w:rPr>
        <w:t>防止结露</w:t>
      </w:r>
    </w:p>
    <w:p>
      <w:pPr>
        <w:keepNext w:val="0"/>
        <w:keepLines w:val="0"/>
        <w:pageBreakBefore w:val="0"/>
        <w:widowControl/>
        <w:suppressLineNumbers w:val="0"/>
        <w:kinsoku/>
        <w:wordWrap/>
        <w:overflowPunct/>
        <w:topLinePunct w:val="0"/>
        <w:autoSpaceDE/>
        <w:autoSpaceDN/>
        <w:bidi w:val="0"/>
        <w:spacing w:line="280" w:lineRule="exact"/>
        <w:jc w:val="left"/>
        <w:textAlignment w:val="auto"/>
      </w:pPr>
      <w:r>
        <w:rPr>
          <w:rFonts w:ascii="Arial" w:hAnsi="Arial" w:eastAsia="华文中宋" w:cs="Arial"/>
          <w:sz w:val="18"/>
          <w:szCs w:val="18"/>
        </w:rPr>
        <w:t xml:space="preserve">施工方式  </w:t>
      </w:r>
      <w:r>
        <w:rPr>
          <w:rFonts w:hint="eastAsia" w:ascii="宋体" w:hAnsi="宋体" w:eastAsia="宋体" w:cs="宋体"/>
          <w:color w:val="000000"/>
          <w:kern w:val="0"/>
          <w:sz w:val="18"/>
          <w:szCs w:val="18"/>
          <w:lang w:val="en-US" w:eastAsia="zh-CN" w:bidi="ar"/>
        </w:rPr>
        <w:t xml:space="preserve">喷涂 </w:t>
      </w:r>
      <w:r>
        <w:rPr>
          <w:rFonts w:ascii="新宋体" w:hAnsi="新宋体" w:eastAsia="新宋体" w:cs="新宋体"/>
          <w:color w:val="000000"/>
          <w:kern w:val="0"/>
          <w:sz w:val="18"/>
          <w:szCs w:val="18"/>
          <w:lang w:val="en-US" w:eastAsia="zh-CN" w:bidi="ar"/>
        </w:rPr>
        <w:t xml:space="preserve">使用无气喷涂或常规喷涂 </w:t>
      </w:r>
    </w:p>
    <w:p>
      <w:pPr>
        <w:keepNext w:val="0"/>
        <w:keepLines w:val="0"/>
        <w:pageBreakBefore w:val="0"/>
        <w:widowControl/>
        <w:suppressLineNumbers w:val="0"/>
        <w:kinsoku/>
        <w:wordWrap/>
        <w:overflowPunct/>
        <w:topLinePunct w:val="0"/>
        <w:autoSpaceDE/>
        <w:autoSpaceDN/>
        <w:bidi w:val="0"/>
        <w:spacing w:line="280" w:lineRule="exact"/>
        <w:ind w:firstLine="900" w:firstLineChars="500"/>
        <w:jc w:val="left"/>
        <w:textAlignment w:val="auto"/>
      </w:pPr>
      <w:r>
        <w:rPr>
          <w:rFonts w:hint="eastAsia" w:ascii="宋体" w:hAnsi="宋体" w:eastAsia="宋体" w:cs="宋体"/>
          <w:color w:val="000000"/>
          <w:kern w:val="0"/>
          <w:sz w:val="18"/>
          <w:szCs w:val="18"/>
          <w:lang w:val="en-US" w:eastAsia="zh-CN" w:bidi="ar"/>
        </w:rPr>
        <w:t xml:space="preserve">刷涂 </w:t>
      </w:r>
      <w:r>
        <w:rPr>
          <w:rFonts w:hint="eastAsia" w:ascii="新宋体" w:hAnsi="新宋体" w:eastAsia="新宋体" w:cs="新宋体"/>
          <w:color w:val="000000"/>
          <w:kern w:val="0"/>
          <w:sz w:val="18"/>
          <w:szCs w:val="18"/>
          <w:lang w:val="en-US" w:eastAsia="zh-CN" w:bidi="ar"/>
        </w:rPr>
        <w:t xml:space="preserve">建议在预涂和小面积涂装时采用，但必须达到规定的干膜厚度。 </w:t>
      </w:r>
    </w:p>
    <w:p>
      <w:pPr>
        <w:keepNext w:val="0"/>
        <w:keepLines w:val="0"/>
        <w:pageBreakBefore w:val="0"/>
        <w:widowControl/>
        <w:suppressLineNumbers w:val="0"/>
        <w:kinsoku/>
        <w:wordWrap/>
        <w:overflowPunct/>
        <w:topLinePunct w:val="0"/>
        <w:autoSpaceDE/>
        <w:autoSpaceDN/>
        <w:bidi w:val="0"/>
        <w:spacing w:line="280" w:lineRule="exact"/>
        <w:ind w:firstLine="900" w:firstLineChars="500"/>
        <w:jc w:val="left"/>
        <w:textAlignment w:val="auto"/>
      </w:pPr>
      <w:r>
        <w:rPr>
          <w:rFonts w:hint="eastAsia" w:ascii="宋体" w:hAnsi="宋体" w:eastAsia="宋体" w:cs="宋体"/>
          <w:color w:val="000000"/>
          <w:kern w:val="0"/>
          <w:sz w:val="18"/>
          <w:szCs w:val="18"/>
          <w:lang w:val="en-US" w:eastAsia="zh-CN" w:bidi="ar"/>
        </w:rPr>
        <w:t xml:space="preserve">无气喷涂的指导性数据 </w:t>
      </w:r>
    </w:p>
    <w:p>
      <w:pPr>
        <w:keepNext w:val="0"/>
        <w:keepLines w:val="0"/>
        <w:pageBreakBefore w:val="0"/>
        <w:widowControl/>
        <w:suppressLineNumbers w:val="0"/>
        <w:kinsoku/>
        <w:wordWrap/>
        <w:overflowPunct/>
        <w:topLinePunct w:val="0"/>
        <w:autoSpaceDE/>
        <w:autoSpaceDN/>
        <w:bidi w:val="0"/>
        <w:spacing w:line="280" w:lineRule="exact"/>
        <w:ind w:firstLine="900" w:firstLineChars="500"/>
        <w:jc w:val="left"/>
        <w:textAlignment w:val="auto"/>
        <w:rPr>
          <w:rFonts w:ascii="Verdana" w:hAnsi="Verdana" w:eastAsia="宋体" w:cs="Verdan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喷嘴压力 </w:t>
      </w:r>
      <w:r>
        <w:rPr>
          <w:rFonts w:ascii="Verdana" w:hAnsi="Verdana" w:eastAsia="宋体" w:cs="Verdana"/>
          <w:color w:val="000000"/>
          <w:kern w:val="0"/>
          <w:sz w:val="18"/>
          <w:szCs w:val="18"/>
          <w:lang w:val="en-US" w:eastAsia="zh-CN" w:bidi="ar"/>
        </w:rPr>
        <w:t xml:space="preserve">15MPa </w:t>
      </w:r>
    </w:p>
    <w:p>
      <w:pPr>
        <w:keepNext w:val="0"/>
        <w:keepLines w:val="0"/>
        <w:pageBreakBefore w:val="0"/>
        <w:widowControl/>
        <w:suppressLineNumbers w:val="0"/>
        <w:kinsoku/>
        <w:wordWrap/>
        <w:overflowPunct/>
        <w:topLinePunct w:val="0"/>
        <w:autoSpaceDE/>
        <w:autoSpaceDN/>
        <w:bidi w:val="0"/>
        <w:spacing w:line="280" w:lineRule="exact"/>
        <w:ind w:firstLine="900" w:firstLineChars="500"/>
        <w:jc w:val="left"/>
        <w:textAlignment w:val="auto"/>
        <w:rPr>
          <w:rFonts w:hint="default" w:ascii="Verdana" w:hAnsi="Verdana" w:eastAsia="宋体" w:cs="Verdana"/>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喷嘴孔径 </w:t>
      </w:r>
      <w:r>
        <w:rPr>
          <w:rFonts w:hint="default" w:ascii="Verdana" w:hAnsi="Verdana" w:eastAsia="宋体" w:cs="Verdana"/>
          <w:color w:val="000000"/>
          <w:kern w:val="0"/>
          <w:sz w:val="18"/>
          <w:szCs w:val="18"/>
          <w:lang w:val="en-US" w:eastAsia="zh-CN" w:bidi="ar"/>
        </w:rPr>
        <w:t>0.</w:t>
      </w:r>
      <w:r>
        <w:rPr>
          <w:rFonts w:hint="eastAsia" w:ascii="Verdana" w:hAnsi="Verdana" w:eastAsia="宋体" w:cs="Verdana"/>
          <w:color w:val="000000"/>
          <w:kern w:val="0"/>
          <w:sz w:val="18"/>
          <w:szCs w:val="18"/>
          <w:lang w:val="en-US" w:eastAsia="zh-CN" w:bidi="ar"/>
        </w:rPr>
        <w:t>48</w:t>
      </w:r>
      <w:r>
        <w:rPr>
          <w:rFonts w:hint="default" w:ascii="Verdana" w:hAnsi="Verdana" w:eastAsia="宋体" w:cs="Verdana"/>
          <w:color w:val="000000"/>
          <w:kern w:val="0"/>
          <w:sz w:val="18"/>
          <w:szCs w:val="18"/>
          <w:lang w:val="en-US" w:eastAsia="zh-CN" w:bidi="ar"/>
        </w:rPr>
        <w:t>-0.</w:t>
      </w:r>
      <w:r>
        <w:rPr>
          <w:rFonts w:hint="eastAsia" w:ascii="Verdana" w:hAnsi="Verdana" w:eastAsia="宋体" w:cs="Verdana"/>
          <w:color w:val="000000"/>
          <w:kern w:val="0"/>
          <w:sz w:val="18"/>
          <w:szCs w:val="18"/>
          <w:lang w:val="en-US" w:eastAsia="zh-CN" w:bidi="ar"/>
        </w:rPr>
        <w:t>68</w:t>
      </w:r>
      <w:r>
        <w:rPr>
          <w:rFonts w:hint="default" w:ascii="Verdana" w:hAnsi="Verdana" w:eastAsia="宋体" w:cs="Verdana"/>
          <w:color w:val="000000"/>
          <w:kern w:val="0"/>
          <w:sz w:val="18"/>
          <w:szCs w:val="18"/>
          <w:lang w:val="en-US" w:eastAsia="zh-CN" w:bidi="ar"/>
        </w:rPr>
        <w:t xml:space="preserve"> mm </w:t>
      </w:r>
    </w:p>
    <w:p>
      <w:pPr>
        <w:keepNext w:val="0"/>
        <w:keepLines w:val="0"/>
        <w:pageBreakBefore w:val="0"/>
        <w:widowControl/>
        <w:suppressLineNumbers w:val="0"/>
        <w:kinsoku/>
        <w:wordWrap/>
        <w:overflowPunct/>
        <w:topLinePunct w:val="0"/>
        <w:autoSpaceDE/>
        <w:autoSpaceDN/>
        <w:bidi w:val="0"/>
        <w:spacing w:line="280" w:lineRule="exact"/>
        <w:ind w:firstLine="900" w:firstLineChars="500"/>
        <w:jc w:val="left"/>
        <w:textAlignment w:val="auto"/>
      </w:pPr>
      <w:r>
        <w:rPr>
          <w:rFonts w:hint="eastAsia" w:ascii="宋体" w:hAnsi="宋体" w:eastAsia="宋体" w:cs="宋体"/>
          <w:color w:val="000000"/>
          <w:kern w:val="0"/>
          <w:sz w:val="18"/>
          <w:szCs w:val="18"/>
          <w:lang w:val="en-US" w:eastAsia="zh-CN" w:bidi="ar"/>
        </w:rPr>
        <w:t xml:space="preserve">过滤器  </w:t>
      </w:r>
      <w:r>
        <w:rPr>
          <w:rFonts w:ascii="新宋体" w:hAnsi="新宋体" w:eastAsia="新宋体" w:cs="新宋体"/>
          <w:color w:val="000000"/>
          <w:kern w:val="0"/>
          <w:sz w:val="18"/>
          <w:szCs w:val="18"/>
          <w:lang w:val="en-US" w:eastAsia="zh-CN" w:bidi="ar"/>
        </w:rPr>
        <w:t xml:space="preserve">确保滤网清洁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操作参数  混合比(重量)     </w:t>
      </w:r>
      <w:r>
        <w:rPr>
          <w:rFonts w:hint="eastAsia" w:ascii="Arial" w:hAnsi="Arial" w:eastAsia="华文中宋" w:cs="Arial"/>
          <w:sz w:val="18"/>
          <w:szCs w:val="18"/>
        </w:rPr>
        <w:t xml:space="preserve"> </w:t>
      </w:r>
      <w:r>
        <w:rPr>
          <w:rFonts w:ascii="Arial" w:hAnsi="Arial" w:eastAsia="华文中宋" w:cs="Arial"/>
          <w:sz w:val="18"/>
          <w:szCs w:val="18"/>
        </w:rPr>
        <w:t xml:space="preserve"> </w:t>
      </w:r>
      <w:r>
        <w:rPr>
          <w:rFonts w:hint="eastAsia" w:ascii="Arial" w:hAnsi="Arial" w:eastAsia="华文中宋" w:cs="Arial"/>
          <w:sz w:val="18"/>
          <w:szCs w:val="18"/>
        </w:rPr>
        <w:t>单组份</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          混合后使用寿命</w:t>
      </w:r>
      <w:r>
        <w:rPr>
          <w:rFonts w:hint="eastAsia" w:ascii="Arial" w:hAnsi="Arial" w:eastAsia="华文中宋" w:cs="Arial"/>
          <w:sz w:val="18"/>
          <w:szCs w:val="18"/>
        </w:rPr>
        <w:t xml:space="preserve">     ——</w:t>
      </w:r>
      <w:r>
        <w:rPr>
          <w:rFonts w:ascii="Arial" w:hAnsi="Arial" w:eastAsia="华文中宋" w:cs="Arial"/>
          <w:sz w:val="18"/>
          <w:szCs w:val="18"/>
        </w:rPr>
        <w:t xml:space="preserve">        </w:t>
      </w:r>
    </w:p>
    <w:p>
      <w:pPr>
        <w:keepNext w:val="0"/>
        <w:keepLines w:val="0"/>
        <w:pageBreakBefore w:val="0"/>
        <w:kinsoku/>
        <w:wordWrap/>
        <w:overflowPunct/>
        <w:topLinePunct w:val="0"/>
        <w:autoSpaceDE/>
        <w:autoSpaceDN/>
        <w:bidi w:val="0"/>
        <w:spacing w:line="280" w:lineRule="exact"/>
        <w:ind w:left="1793" w:leftChars="425" w:hanging="900" w:hangingChars="500"/>
        <w:textAlignment w:val="auto"/>
        <w:rPr>
          <w:rFonts w:hint="eastAsia" w:ascii="Arial" w:hAnsi="Arial" w:eastAsia="华文中宋" w:cs="Arial"/>
          <w:sz w:val="18"/>
          <w:szCs w:val="18"/>
        </w:rPr>
      </w:pPr>
      <w:r>
        <w:rPr>
          <w:rFonts w:ascii="Arial" w:hAnsi="Arial" w:eastAsia="华文中宋" w:cs="Arial"/>
          <w:sz w:val="18"/>
          <w:szCs w:val="18"/>
        </w:rPr>
        <w:t xml:space="preserve">施工操作  </w:t>
      </w:r>
      <w:r>
        <w:rPr>
          <w:rFonts w:hint="eastAsia" w:ascii="Arial" w:hAnsi="Arial" w:eastAsia="华文中宋" w:cs="Arial"/>
          <w:sz w:val="18"/>
          <w:szCs w:val="18"/>
        </w:rPr>
        <w:t>单</w:t>
      </w:r>
      <w:r>
        <w:rPr>
          <w:rFonts w:ascii="Arial" w:hAnsi="Arial" w:eastAsia="华文中宋" w:cs="Arial"/>
          <w:sz w:val="18"/>
          <w:szCs w:val="18"/>
        </w:rPr>
        <w:t>罐装，使用前所有工具用专用清洗剂冲洗，</w:t>
      </w:r>
      <w:r>
        <w:rPr>
          <w:rFonts w:hint="eastAsia" w:ascii="Arial" w:hAnsi="Arial" w:eastAsia="华文中宋" w:cs="Arial"/>
          <w:sz w:val="18"/>
          <w:szCs w:val="18"/>
        </w:rPr>
        <w:t>开桶后</w:t>
      </w:r>
      <w:r>
        <w:rPr>
          <w:rFonts w:ascii="Arial" w:hAnsi="Arial" w:eastAsia="华文中宋" w:cs="Arial"/>
          <w:sz w:val="18"/>
          <w:szCs w:val="18"/>
        </w:rPr>
        <w:t>搅拌（最好用动力搅拌器）</w:t>
      </w:r>
      <w:r>
        <w:rPr>
          <w:rFonts w:hint="eastAsia" w:ascii="Arial" w:hAnsi="Arial" w:eastAsia="华文中宋" w:cs="Arial"/>
          <w:sz w:val="18"/>
          <w:szCs w:val="18"/>
        </w:rPr>
        <w:t>即可使用</w:t>
      </w:r>
      <w:r>
        <w:rPr>
          <w:rFonts w:ascii="Arial" w:hAnsi="Arial" w:eastAsia="华文中宋" w:cs="Arial"/>
          <w:sz w:val="18"/>
          <w:szCs w:val="18"/>
        </w:rPr>
        <w:t>。涂覆之前应将产品过滤，</w:t>
      </w:r>
      <w:r>
        <w:rPr>
          <w:rFonts w:hint="eastAsia" w:ascii="Arial" w:hAnsi="Arial" w:eastAsia="华文中宋" w:cs="Arial"/>
          <w:sz w:val="18"/>
          <w:szCs w:val="18"/>
        </w:rPr>
        <w:t>需要根据施工设备的不同添加7-20%的稀释剂</w:t>
      </w:r>
    </w:p>
    <w:p>
      <w:pPr>
        <w:keepNext w:val="0"/>
        <w:keepLines w:val="0"/>
        <w:pageBreakBefore w:val="0"/>
        <w:kinsoku/>
        <w:wordWrap/>
        <w:overflowPunct/>
        <w:topLinePunct w:val="0"/>
        <w:autoSpaceDE/>
        <w:autoSpaceDN/>
        <w:bidi w:val="0"/>
        <w:spacing w:line="280" w:lineRule="exact"/>
        <w:ind w:left="1793" w:leftChars="425" w:hanging="900" w:hangingChars="500"/>
        <w:textAlignment w:val="auto"/>
        <w:rPr>
          <w:rFonts w:ascii="Arial" w:hAnsi="Arial" w:eastAsia="华文中宋" w:cs="Arial"/>
          <w:sz w:val="18"/>
          <w:szCs w:val="18"/>
        </w:rPr>
      </w:pPr>
      <w:r>
        <w:rPr>
          <w:rFonts w:ascii="Arial" w:hAnsi="Arial" w:eastAsia="华文中宋" w:cs="Arial"/>
          <w:sz w:val="18"/>
          <w:szCs w:val="18"/>
        </w:rPr>
        <w:t xml:space="preserve">清洗剂    </w:t>
      </w:r>
      <w:r>
        <w:rPr>
          <w:rFonts w:hint="eastAsia" w:ascii="Arial" w:hAnsi="Arial" w:eastAsia="华文中宋" w:cs="Arial"/>
          <w:sz w:val="18"/>
          <w:szCs w:val="18"/>
        </w:rPr>
        <w:t>X01</w:t>
      </w:r>
    </w:p>
    <w:p>
      <w:pPr>
        <w:keepNext w:val="0"/>
        <w:keepLines w:val="0"/>
        <w:pageBreakBefore w:val="0"/>
        <w:kinsoku/>
        <w:wordWrap/>
        <w:overflowPunct/>
        <w:topLinePunct w:val="0"/>
        <w:autoSpaceDE/>
        <w:autoSpaceDN/>
        <w:bidi w:val="0"/>
        <w:spacing w:line="280" w:lineRule="exact"/>
        <w:ind w:firstLine="900" w:firstLineChars="500"/>
        <w:textAlignment w:val="auto"/>
        <w:rPr>
          <w:rFonts w:hint="eastAsia" w:ascii="Arial" w:hAnsi="Arial" w:eastAsia="华文中宋" w:cs="Arial"/>
          <w:sz w:val="18"/>
          <w:szCs w:val="18"/>
        </w:rPr>
      </w:pPr>
      <w:r>
        <w:rPr>
          <w:rFonts w:ascii="Arial" w:hAnsi="Arial" w:eastAsia="华文中宋" w:cs="Arial"/>
          <w:sz w:val="18"/>
          <w:szCs w:val="18"/>
        </w:rPr>
        <w:t xml:space="preserve">稀释剂    </w:t>
      </w:r>
      <w:r>
        <w:rPr>
          <w:rFonts w:hint="eastAsia" w:ascii="Arial" w:hAnsi="Arial" w:eastAsia="华文中宋" w:cs="Arial"/>
          <w:sz w:val="18"/>
          <w:szCs w:val="18"/>
        </w:rPr>
        <w:t>X01</w:t>
      </w:r>
    </w:p>
    <w:p>
      <w:pPr>
        <w:keepNext w:val="0"/>
        <w:keepLines w:val="0"/>
        <w:pageBreakBefore w:val="0"/>
        <w:kinsoku/>
        <w:wordWrap/>
        <w:overflowPunct/>
        <w:topLinePunct w:val="0"/>
        <w:autoSpaceDE/>
        <w:autoSpaceDN/>
        <w:bidi w:val="0"/>
        <w:spacing w:line="280" w:lineRule="exact"/>
        <w:ind w:firstLine="900" w:firstLineChars="500"/>
        <w:textAlignment w:val="auto"/>
        <w:rPr>
          <w:rFonts w:ascii="Arial" w:hAnsi="Arial" w:eastAsia="华文中宋" w:cs="Arial"/>
          <w:sz w:val="18"/>
          <w:szCs w:val="18"/>
        </w:rPr>
      </w:pPr>
      <w:r>
        <w:rPr>
          <w:rFonts w:ascii="Arial" w:hAnsi="Arial" w:eastAsia="华文中宋" w:cs="Arial"/>
          <w:sz w:val="18"/>
          <w:szCs w:val="18"/>
        </w:rPr>
        <w:t>作业暂停  请勿让混合料留存在漆管、喷枪或喷涂设备中，暂停</w:t>
      </w:r>
      <w:r>
        <w:rPr>
          <w:rFonts w:hint="eastAsia" w:ascii="Arial" w:hAnsi="Arial" w:eastAsia="华文中宋" w:cs="Arial"/>
          <w:sz w:val="18"/>
          <w:szCs w:val="18"/>
          <w:lang w:val="en-US" w:eastAsia="zh-CN"/>
        </w:rPr>
        <w:t>作业</w:t>
      </w:r>
      <w:r>
        <w:rPr>
          <w:rFonts w:ascii="Arial" w:hAnsi="Arial" w:eastAsia="华文中宋" w:cs="Arial"/>
          <w:sz w:val="18"/>
          <w:szCs w:val="18"/>
        </w:rPr>
        <w:t>时应</w:t>
      </w:r>
      <w:r>
        <w:rPr>
          <w:rFonts w:hint="eastAsia" w:ascii="Arial" w:hAnsi="Arial" w:eastAsia="华文中宋" w:cs="Arial"/>
          <w:sz w:val="18"/>
          <w:szCs w:val="18"/>
        </w:rPr>
        <w:t>使</w:t>
      </w:r>
      <w:r>
        <w:rPr>
          <w:rFonts w:ascii="Arial" w:hAnsi="Arial" w:eastAsia="华文中宋" w:cs="Arial"/>
          <w:sz w:val="18"/>
          <w:szCs w:val="18"/>
        </w:rPr>
        <w:t>用</w:t>
      </w:r>
      <w:r>
        <w:rPr>
          <w:rFonts w:hint="eastAsia" w:ascii="Arial" w:hAnsi="Arial" w:eastAsia="华文中宋" w:cs="Arial"/>
          <w:sz w:val="18"/>
          <w:szCs w:val="18"/>
          <w:highlight w:val="none"/>
        </w:rPr>
        <w:t>专用清洗剂</w:t>
      </w:r>
      <w:r>
        <w:rPr>
          <w:rFonts w:ascii="Arial" w:hAnsi="Arial" w:eastAsia="华文中宋" w:cs="Arial"/>
          <w:sz w:val="18"/>
          <w:szCs w:val="18"/>
        </w:rPr>
        <w:t>冲洗所有设</w:t>
      </w:r>
      <w:r>
        <w:rPr>
          <w:rFonts w:hint="eastAsia" w:ascii="Arial" w:hAnsi="Arial" w:eastAsia="华文中宋" w:cs="Arial"/>
          <w:sz w:val="18"/>
          <w:szCs w:val="18"/>
        </w:rPr>
        <w:t>备</w:t>
      </w:r>
      <w:r>
        <w:rPr>
          <w:rFonts w:ascii="Arial" w:hAnsi="Arial" w:eastAsia="华文中宋" w:cs="Arial"/>
          <w:sz w:val="18"/>
          <w:szCs w:val="18"/>
        </w:rPr>
        <w:t>。</w:t>
      </w:r>
    </w:p>
    <w:p>
      <w:pPr>
        <w:keepNext w:val="0"/>
        <w:keepLines w:val="0"/>
        <w:pageBreakBefore w:val="0"/>
        <w:kinsoku/>
        <w:wordWrap/>
        <w:overflowPunct/>
        <w:topLinePunct w:val="0"/>
        <w:autoSpaceDE/>
        <w:autoSpaceDN/>
        <w:bidi w:val="0"/>
        <w:spacing w:line="280" w:lineRule="exact"/>
        <w:ind w:firstLine="1800" w:firstLineChars="1000"/>
        <w:textAlignment w:val="auto"/>
        <w:rPr>
          <w:rFonts w:ascii="Arial" w:hAnsi="Arial" w:eastAsia="华文中宋" w:cs="Arial"/>
          <w:sz w:val="18"/>
          <w:szCs w:val="18"/>
        </w:rPr>
      </w:pPr>
      <w:r>
        <w:rPr>
          <w:rFonts w:ascii="Arial" w:hAnsi="Arial" w:eastAsia="华文中宋" w:cs="Arial"/>
          <w:sz w:val="18"/>
          <w:szCs w:val="18"/>
        </w:rPr>
        <w:t>混合料混合后不宜重新密封。如果作业暂停时间较长，应使用新调制混合料。</w:t>
      </w:r>
    </w:p>
    <w:p>
      <w:pPr>
        <w:keepNext w:val="0"/>
        <w:keepLines w:val="0"/>
        <w:pageBreakBefore w:val="0"/>
        <w:kinsoku/>
        <w:wordWrap/>
        <w:overflowPunct/>
        <w:topLinePunct w:val="0"/>
        <w:autoSpaceDE/>
        <w:autoSpaceDN/>
        <w:bidi w:val="0"/>
        <w:spacing w:line="280" w:lineRule="exact"/>
        <w:ind w:firstLine="900" w:firstLineChars="500"/>
        <w:textAlignment w:val="auto"/>
        <w:rPr>
          <w:rFonts w:ascii="Arial" w:hAnsi="Arial" w:eastAsia="华文中宋" w:cs="Arial"/>
          <w:sz w:val="18"/>
          <w:szCs w:val="18"/>
        </w:rPr>
      </w:pPr>
      <w:r>
        <w:rPr>
          <w:rFonts w:ascii="Arial" w:hAnsi="Arial" w:eastAsia="华文中宋" w:cs="Arial"/>
          <w:sz w:val="18"/>
          <w:szCs w:val="18"/>
        </w:rPr>
        <w:t>清洗      所有设备在使用后，应立即用</w:t>
      </w:r>
      <w:r>
        <w:rPr>
          <w:rFonts w:hint="eastAsia" w:ascii="Arial" w:hAnsi="Arial" w:eastAsia="华文中宋" w:cs="Arial"/>
          <w:sz w:val="18"/>
          <w:szCs w:val="18"/>
          <w:highlight w:val="none"/>
        </w:rPr>
        <w:t>专用清洗剂</w:t>
      </w:r>
      <w:r>
        <w:rPr>
          <w:rFonts w:ascii="Arial" w:hAnsi="Arial" w:eastAsia="华文中宋" w:cs="Arial"/>
          <w:sz w:val="18"/>
          <w:szCs w:val="18"/>
        </w:rPr>
        <w:t>进行清洗</w:t>
      </w:r>
    </w:p>
    <w:p>
      <w:pPr>
        <w:keepNext w:val="0"/>
        <w:keepLines w:val="0"/>
        <w:pageBreakBefore w:val="0"/>
        <w:kinsoku/>
        <w:wordWrap/>
        <w:overflowPunct/>
        <w:topLinePunct w:val="0"/>
        <w:autoSpaceDE/>
        <w:autoSpaceDN/>
        <w:bidi w:val="0"/>
        <w:spacing w:line="280" w:lineRule="exact"/>
        <w:ind w:left="1785" w:leftChars="850"/>
        <w:textAlignment w:val="auto"/>
        <w:rPr>
          <w:rFonts w:ascii="Arial" w:hAnsi="Arial" w:eastAsia="华文中宋" w:cs="Arial"/>
          <w:sz w:val="18"/>
          <w:szCs w:val="18"/>
        </w:rPr>
      </w:pPr>
      <w:r>
        <w:rPr>
          <w:rFonts w:ascii="Arial" w:hAnsi="Arial" w:eastAsia="华文中宋" w:cs="Arial"/>
          <w:sz w:val="18"/>
          <w:szCs w:val="18"/>
        </w:rPr>
        <w:t>在日常工作过程中应定时冲洗喷涂设备</w:t>
      </w:r>
      <w:r>
        <w:rPr>
          <w:rFonts w:hint="eastAsia" w:ascii="Arial" w:hAnsi="Arial" w:eastAsia="华文中宋" w:cs="Arial"/>
          <w:sz w:val="18"/>
          <w:szCs w:val="18"/>
        </w:rPr>
        <w:t>；</w:t>
      </w:r>
      <w:r>
        <w:rPr>
          <w:rFonts w:ascii="Arial" w:hAnsi="Arial" w:eastAsia="华文中宋" w:cs="Arial"/>
          <w:sz w:val="18"/>
          <w:szCs w:val="18"/>
        </w:rPr>
        <w:t>清洗次数可根据喷涂量、温度、喷涂时间、耽搁时间等因素而定</w:t>
      </w:r>
    </w:p>
    <w:p>
      <w:pPr>
        <w:keepNext w:val="0"/>
        <w:keepLines w:val="0"/>
        <w:pageBreakBefore w:val="0"/>
        <w:kinsoku/>
        <w:wordWrap/>
        <w:overflowPunct/>
        <w:topLinePunct w:val="0"/>
        <w:autoSpaceDE/>
        <w:autoSpaceDN/>
        <w:bidi w:val="0"/>
        <w:spacing w:line="280" w:lineRule="exact"/>
        <w:ind w:firstLine="1800" w:firstLineChars="1000"/>
        <w:textAlignment w:val="auto"/>
        <w:rPr>
          <w:rFonts w:ascii="Arial" w:hAnsi="Arial" w:eastAsia="华文中宋" w:cs="Arial"/>
          <w:sz w:val="18"/>
          <w:szCs w:val="18"/>
        </w:rPr>
      </w:pPr>
      <w:r>
        <w:rPr>
          <w:rFonts w:ascii="Arial" w:hAnsi="Arial" w:eastAsia="华文中宋" w:cs="Arial"/>
          <w:sz w:val="18"/>
          <w:szCs w:val="18"/>
        </w:rPr>
        <w:t>剩余混合料和空罐均应根据有关的地区法规处理</w:t>
      </w:r>
    </w:p>
    <w:p>
      <w:pPr>
        <w:keepNext w:val="0"/>
        <w:keepLines w:val="0"/>
        <w:pageBreakBefore w:val="0"/>
        <w:kinsoku/>
        <w:wordWrap/>
        <w:overflowPunct/>
        <w:topLinePunct w:val="0"/>
        <w:autoSpaceDE/>
        <w:autoSpaceDN/>
        <w:bidi w:val="0"/>
        <w:spacing w:line="280" w:lineRule="exact"/>
        <w:textAlignment w:val="auto"/>
        <w:rPr>
          <w:rFonts w:ascii="Arial" w:hAnsi="Arial" w:cs="Arial"/>
          <w:color w:val="1262A9"/>
          <w:u w:val="single"/>
        </w:rPr>
      </w:pPr>
      <w:r>
        <w:rPr>
          <w:rFonts w:ascii="Arial" w:hAnsi="Arial" w:cs="Arial"/>
          <w:color w:val="1262A9"/>
          <w:u w:val="single"/>
        </w:rPr>
        <w:t xml:space="preserve">                                                                                </w:t>
      </w:r>
      <w:r>
        <w:rPr>
          <w:rFonts w:hint="eastAsia" w:ascii="Arial" w:hAnsi="Arial" w:cs="Arial"/>
          <w:color w:val="1262A9"/>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b/>
          <w:bCs/>
          <w:szCs w:val="21"/>
        </w:rPr>
      </w:pPr>
      <w:r>
        <w:rPr>
          <w:rFonts w:ascii="Arial" w:hAnsi="Arial" w:eastAsia="新宋体" w:cs="Arial"/>
          <w:b/>
          <w:bCs/>
          <w:szCs w:val="21"/>
        </w:rPr>
        <w:t>包装、运输和贮存</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包装规格：</w:t>
      </w:r>
      <w:r>
        <w:rPr>
          <w:rFonts w:hint="eastAsia" w:ascii="Arial" w:hAnsi="Arial" w:eastAsia="华文中宋" w:cs="Arial"/>
          <w:sz w:val="18"/>
          <w:szCs w:val="18"/>
          <w:lang w:val="en-US" w:eastAsia="zh-CN"/>
        </w:rPr>
        <w:t>28kg</w:t>
      </w:r>
      <w:r>
        <w:rPr>
          <w:rFonts w:ascii="Arial" w:hAnsi="Arial" w:eastAsia="华文中宋" w:cs="Arial"/>
          <w:sz w:val="18"/>
          <w:szCs w:val="18"/>
        </w:rPr>
        <w:t>/</w:t>
      </w:r>
      <w:r>
        <w:rPr>
          <w:rFonts w:hint="eastAsia" w:ascii="Arial" w:hAnsi="Arial" w:eastAsia="华文中宋" w:cs="Arial"/>
          <w:sz w:val="18"/>
          <w:szCs w:val="18"/>
          <w:lang w:val="en-US" w:eastAsia="zh-CN"/>
        </w:rPr>
        <w:t>桶</w:t>
      </w:r>
      <w:r>
        <w:rPr>
          <w:rFonts w:ascii="Arial" w:hAnsi="Arial" w:eastAsia="华文中宋" w:cs="Arial"/>
          <w:sz w:val="18"/>
          <w:szCs w:val="18"/>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          包装方式为桶装</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 xml:space="preserve">          客户特需包装方式可以定制</w:t>
      </w:r>
      <w:r>
        <w:rPr>
          <w:rFonts w:hint="eastAsia" w:ascii="Arial" w:hAnsi="Arial" w:eastAsia="华文中宋" w:cs="Arial"/>
          <w:sz w:val="18"/>
          <w:szCs w:val="18"/>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装卸：小心装卸，根据包装标签指示操作</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rPr>
      </w:pPr>
      <w:r>
        <w:rPr>
          <w:rFonts w:ascii="Arial" w:hAnsi="Arial" w:eastAsia="华文中宋" w:cs="Arial"/>
          <w:sz w:val="18"/>
          <w:szCs w:val="18"/>
        </w:rPr>
        <w:t>贮存：产品贮存于干凉处，贮存温度5-35℃，避免阳光直射，远离热源及火源</w:t>
      </w:r>
    </w:p>
    <w:p>
      <w:pPr>
        <w:keepNext w:val="0"/>
        <w:keepLines w:val="0"/>
        <w:pageBreakBefore w:val="0"/>
        <w:kinsoku/>
        <w:wordWrap/>
        <w:overflowPunct/>
        <w:topLinePunct w:val="0"/>
        <w:autoSpaceDE/>
        <w:autoSpaceDN/>
        <w:bidi w:val="0"/>
        <w:spacing w:line="280" w:lineRule="exact"/>
        <w:textAlignment w:val="auto"/>
        <w:rPr>
          <w:rFonts w:ascii="Arial" w:hAnsi="Arial" w:eastAsia="华文中宋" w:cs="Arial"/>
          <w:sz w:val="18"/>
          <w:szCs w:val="18"/>
          <w:highlight w:val="none"/>
        </w:rPr>
      </w:pPr>
      <w:r>
        <w:rPr>
          <w:rFonts w:hint="eastAsia" w:ascii="Arial" w:hAnsi="Arial" w:eastAsia="华文中宋" w:cs="Arial"/>
          <w:sz w:val="18"/>
          <w:szCs w:val="18"/>
        </w:rPr>
        <w:t xml:space="preserve">      </w:t>
      </w:r>
      <w:r>
        <w:rPr>
          <w:rFonts w:hint="eastAsia" w:ascii="Arial" w:hAnsi="Arial" w:eastAsia="华文中宋" w:cs="Arial"/>
          <w:sz w:val="18"/>
          <w:szCs w:val="18"/>
          <w:highlight w:val="none"/>
        </w:rPr>
        <w:t>在2</w:t>
      </w:r>
      <w:r>
        <w:rPr>
          <w:rFonts w:hint="eastAsia" w:ascii="Arial" w:hAnsi="Arial" w:eastAsia="华文中宋" w:cs="Arial"/>
          <w:sz w:val="18"/>
          <w:szCs w:val="18"/>
          <w:highlight w:val="none"/>
          <w:lang w:val="en-US" w:eastAsia="zh-CN"/>
        </w:rPr>
        <w:t>3</w:t>
      </w:r>
      <w:r>
        <w:rPr>
          <w:rFonts w:hint="eastAsia" w:ascii="Arial" w:hAnsi="Arial" w:eastAsia="华文中宋" w:cs="Arial"/>
          <w:sz w:val="18"/>
          <w:szCs w:val="18"/>
          <w:highlight w:val="none"/>
        </w:rPr>
        <w:t>℃的温度条件下可保存</w:t>
      </w:r>
      <w:r>
        <w:rPr>
          <w:rFonts w:hint="eastAsia" w:ascii="Arial" w:hAnsi="Arial" w:eastAsia="华文中宋" w:cs="Arial"/>
          <w:sz w:val="18"/>
          <w:szCs w:val="18"/>
          <w:highlight w:val="none"/>
          <w:lang w:val="en-US" w:eastAsia="zh-CN"/>
        </w:rPr>
        <w:t>12</w:t>
      </w:r>
      <w:r>
        <w:rPr>
          <w:rFonts w:hint="eastAsia" w:ascii="Arial" w:hAnsi="Arial" w:eastAsia="华文中宋" w:cs="Arial"/>
          <w:sz w:val="18"/>
          <w:szCs w:val="18"/>
          <w:highlight w:val="none"/>
        </w:rPr>
        <w:t>个月，超过期限应检查后再使用</w:t>
      </w:r>
    </w:p>
    <w:p>
      <w:pPr>
        <w:keepNext w:val="0"/>
        <w:keepLines w:val="0"/>
        <w:pageBreakBefore w:val="0"/>
        <w:kinsoku/>
        <w:wordWrap/>
        <w:overflowPunct/>
        <w:topLinePunct w:val="0"/>
        <w:autoSpaceDE/>
        <w:autoSpaceDN/>
        <w:bidi w:val="0"/>
        <w:spacing w:line="280" w:lineRule="exact"/>
        <w:textAlignment w:val="auto"/>
        <w:rPr>
          <w:rFonts w:ascii="Arial" w:hAnsi="Arial" w:eastAsia="微软雅黑" w:cs="Arial"/>
          <w:sz w:val="18"/>
          <w:szCs w:val="18"/>
        </w:rPr>
      </w:pPr>
      <w:r>
        <w:rPr>
          <w:rFonts w:ascii="Arial" w:hAnsi="Arial" w:cs="Arial"/>
          <w:color w:val="1262A9"/>
          <w:u w:val="single"/>
        </w:rPr>
        <w:t xml:space="preserve">                                        </w:t>
      </w:r>
      <w:r>
        <w:rPr>
          <w:rFonts w:hint="eastAsia" w:ascii="Arial" w:hAnsi="Arial" w:cs="Arial"/>
          <w:color w:val="1262A9"/>
          <w:u w:val="single"/>
        </w:rPr>
        <w:t xml:space="preserve">          </w:t>
      </w:r>
      <w:r>
        <w:rPr>
          <w:rFonts w:ascii="Arial" w:hAnsi="Arial" w:cs="Arial"/>
          <w:color w:val="1262A9"/>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b/>
          <w:bCs/>
          <w:szCs w:val="21"/>
        </w:rPr>
      </w:pPr>
      <w:r>
        <w:rPr>
          <w:rFonts w:ascii="Arial" w:hAnsi="Arial" w:eastAsia="新宋体" w:cs="Arial"/>
          <w:b/>
          <w:bCs/>
          <w:szCs w:val="21"/>
        </w:rPr>
        <w:t>健康与安全</w:t>
      </w:r>
    </w:p>
    <w:p>
      <w:pPr>
        <w:keepNext w:val="0"/>
        <w:keepLines w:val="0"/>
        <w:pageBreakBefore w:val="0"/>
        <w:kinsoku/>
        <w:wordWrap/>
        <w:overflowPunct/>
        <w:topLinePunct w:val="0"/>
        <w:autoSpaceDE/>
        <w:autoSpaceDN/>
        <w:bidi w:val="0"/>
        <w:spacing w:line="280" w:lineRule="exact"/>
        <w:textAlignment w:val="auto"/>
        <w:rPr>
          <w:rFonts w:ascii="华文中宋" w:hAnsi="华文中宋" w:eastAsia="华文中宋" w:cs="华文中宋"/>
          <w:sz w:val="18"/>
          <w:szCs w:val="18"/>
        </w:rPr>
      </w:pPr>
      <w:r>
        <w:rPr>
          <w:rFonts w:hint="eastAsia" w:ascii="华文中宋" w:hAnsi="华文中宋" w:eastAsia="华文中宋" w:cs="华文中宋"/>
          <w:sz w:val="18"/>
          <w:szCs w:val="18"/>
        </w:rPr>
        <w:t>请注意包装容器上的警告标识</w:t>
      </w:r>
    </w:p>
    <w:p>
      <w:pPr>
        <w:keepNext w:val="0"/>
        <w:keepLines w:val="0"/>
        <w:pageBreakBefore w:val="0"/>
        <w:kinsoku/>
        <w:wordWrap/>
        <w:overflowPunct/>
        <w:topLinePunct w:val="0"/>
        <w:autoSpaceDE/>
        <w:autoSpaceDN/>
        <w:bidi w:val="0"/>
        <w:spacing w:line="280" w:lineRule="exact"/>
        <w:textAlignment w:val="auto"/>
        <w:rPr>
          <w:rFonts w:hint="eastAsia" w:ascii="华文中宋" w:hAnsi="华文中宋" w:eastAsia="华文中宋" w:cs="华文中宋"/>
          <w:sz w:val="18"/>
          <w:szCs w:val="18"/>
          <w:lang w:val="en-US" w:eastAsia="zh-CN"/>
        </w:rPr>
      </w:pPr>
      <w:r>
        <w:rPr>
          <w:rFonts w:hint="eastAsia" w:ascii="华文中宋" w:hAnsi="华文中宋" w:eastAsia="华文中宋" w:cs="华文中宋"/>
          <w:b/>
          <w:bCs/>
          <w:sz w:val="18"/>
          <w:szCs w:val="18"/>
        </w:rPr>
        <w:t>产品</w:t>
      </w:r>
      <w:r>
        <w:rPr>
          <w:rFonts w:hint="eastAsia" w:ascii="华文中宋" w:hAnsi="华文中宋" w:eastAsia="华文中宋" w:cs="华文中宋"/>
          <w:b/>
          <w:bCs/>
          <w:sz w:val="18"/>
          <w:szCs w:val="18"/>
          <w:lang w:val="en-US" w:eastAsia="zh-CN"/>
        </w:rPr>
        <w:t>必须</w:t>
      </w:r>
      <w:r>
        <w:rPr>
          <w:rFonts w:hint="eastAsia" w:ascii="华文中宋" w:hAnsi="华文中宋" w:eastAsia="华文中宋" w:cs="华文中宋"/>
          <w:b/>
          <w:bCs/>
          <w:sz w:val="18"/>
          <w:szCs w:val="18"/>
        </w:rPr>
        <w:t>在通风良好的条件下使用</w:t>
      </w:r>
      <w:r>
        <w:rPr>
          <w:rFonts w:hint="eastAsia" w:ascii="华文中宋" w:hAnsi="华文中宋" w:eastAsia="华文中宋" w:cs="华文中宋"/>
          <w:sz w:val="18"/>
          <w:szCs w:val="18"/>
        </w:rPr>
        <w:t>；涂料溅入眼睛时应立即用水清洗，</w:t>
      </w:r>
      <w:r>
        <w:rPr>
          <w:rFonts w:hint="eastAsia" w:ascii="华文中宋" w:hAnsi="华文中宋" w:eastAsia="华文中宋" w:cs="华文中宋"/>
          <w:sz w:val="18"/>
          <w:szCs w:val="18"/>
          <w:lang w:val="en-US" w:eastAsia="zh-CN"/>
        </w:rPr>
        <w:t>情况严重需尽快就医</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b/>
          <w:bCs/>
          <w:szCs w:val="21"/>
        </w:rPr>
      </w:pPr>
      <w:r>
        <w:rPr>
          <w:rFonts w:ascii="Arial" w:hAnsi="Arial" w:cs="Arial"/>
          <w:color w:val="1262A9"/>
          <w:u w:val="single"/>
        </w:rPr>
        <w:t xml:space="preserve">                                     </w:t>
      </w:r>
      <w:r>
        <w:rPr>
          <w:rFonts w:hint="eastAsia" w:ascii="Arial" w:hAnsi="Arial" w:cs="Arial"/>
          <w:color w:val="1262A9"/>
          <w:u w:val="single"/>
        </w:rPr>
        <w:t xml:space="preserve">            </w:t>
      </w:r>
      <w:r>
        <w:rPr>
          <w:rFonts w:ascii="Arial" w:hAnsi="Arial" w:cs="Arial"/>
          <w:color w:val="1262A9"/>
          <w:u w:val="single"/>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b/>
          <w:bCs/>
          <w:szCs w:val="21"/>
        </w:rPr>
      </w:pPr>
      <w:r>
        <w:rPr>
          <w:rFonts w:ascii="Arial" w:hAnsi="Arial" w:eastAsia="新宋体" w:cs="Arial"/>
          <w:b/>
          <w:bCs/>
          <w:szCs w:val="21"/>
        </w:rPr>
        <w:t>技术支持与客户服务</w:t>
      </w:r>
    </w:p>
    <w:p>
      <w:pPr>
        <w:keepNext w:val="0"/>
        <w:keepLines w:val="0"/>
        <w:pageBreakBefore w:val="0"/>
        <w:kinsoku/>
        <w:wordWrap/>
        <w:overflowPunct/>
        <w:topLinePunct w:val="0"/>
        <w:autoSpaceDE/>
        <w:autoSpaceDN/>
        <w:bidi w:val="0"/>
        <w:spacing w:line="280" w:lineRule="exact"/>
        <w:textAlignment w:val="auto"/>
        <w:rPr>
          <w:rFonts w:hint="default" w:ascii="Arial" w:hAnsi="Arial" w:eastAsia="华文中宋" w:cs="Arial"/>
          <w:sz w:val="18"/>
          <w:szCs w:val="18"/>
        </w:rPr>
      </w:pPr>
      <w:r>
        <w:rPr>
          <w:rFonts w:hint="default" w:ascii="Arial" w:hAnsi="Arial" w:eastAsia="华文中宋" w:cs="Arial"/>
          <w:sz w:val="18"/>
          <w:szCs w:val="18"/>
        </w:rPr>
        <w:t>上海暄洋化工材料科技有限公司提供高性能防腐涂料和整体涂装解决方案，您有任何有关工程防腐与涂装疑难、</w:t>
      </w:r>
      <w:r>
        <w:rPr>
          <w:rFonts w:hint="eastAsia" w:ascii="Arial" w:hAnsi="Arial" w:eastAsia="华文中宋" w:cs="Arial"/>
          <w:sz w:val="18"/>
          <w:szCs w:val="18"/>
          <w:lang w:val="en-US" w:eastAsia="zh-CN"/>
        </w:rPr>
        <w:t>暄洋</w:t>
      </w:r>
      <w:r>
        <w:rPr>
          <w:rFonts w:hint="default" w:ascii="Arial" w:hAnsi="Arial" w:eastAsia="华文中宋" w:cs="Arial"/>
          <w:sz w:val="18"/>
          <w:szCs w:val="18"/>
        </w:rPr>
        <w:t>防腐涂料性能咨询以及涂装过程</w:t>
      </w:r>
      <w:r>
        <w:rPr>
          <w:rFonts w:hint="eastAsia" w:ascii="Arial" w:hAnsi="Arial" w:eastAsia="华文中宋" w:cs="Arial"/>
          <w:sz w:val="18"/>
          <w:szCs w:val="18"/>
          <w:lang w:val="en-US" w:eastAsia="zh-CN"/>
        </w:rPr>
        <w:t>面临</w:t>
      </w:r>
      <w:r>
        <w:rPr>
          <w:rFonts w:hint="default" w:ascii="Arial" w:hAnsi="Arial" w:eastAsia="华文中宋" w:cs="Arial"/>
          <w:sz w:val="18"/>
          <w:szCs w:val="18"/>
        </w:rPr>
        <w:t>的所有问题，均可获得上海暄洋化工材料科技有限公司积极解决。</w:t>
      </w:r>
    </w:p>
    <w:p>
      <w:pPr>
        <w:keepNext w:val="0"/>
        <w:keepLines w:val="0"/>
        <w:pageBreakBefore w:val="0"/>
        <w:kinsoku/>
        <w:wordWrap/>
        <w:overflowPunct/>
        <w:topLinePunct w:val="0"/>
        <w:autoSpaceDE/>
        <w:autoSpaceDN/>
        <w:bidi w:val="0"/>
        <w:spacing w:line="280" w:lineRule="exact"/>
        <w:textAlignment w:val="auto"/>
        <w:rPr>
          <w:rFonts w:ascii="Arial" w:hAnsi="Arial" w:eastAsia="微软雅黑" w:cs="Arial"/>
          <w:sz w:val="18"/>
          <w:szCs w:val="18"/>
          <w:u w:val="thick"/>
        </w:rPr>
      </w:pPr>
      <w:r>
        <w:rPr>
          <w:rFonts w:ascii="Arial" w:hAnsi="Arial" w:cs="Arial"/>
          <w:color w:val="1262A9"/>
          <w:u w:val="thick"/>
        </w:rPr>
        <w:t xml:space="preserve">                                                                       </w:t>
      </w:r>
      <w:r>
        <w:rPr>
          <w:rFonts w:hint="eastAsia" w:ascii="Arial" w:hAnsi="Arial" w:cs="Arial"/>
          <w:color w:val="1262A9"/>
          <w:u w:val="thick"/>
          <w:lang w:val="en-US" w:eastAsia="zh-CN"/>
        </w:rPr>
        <w:t xml:space="preserve">          </w:t>
      </w:r>
      <w:r>
        <w:rPr>
          <w:rFonts w:ascii="Arial" w:hAnsi="Arial" w:cs="Arial"/>
          <w:color w:val="1262A9"/>
          <w:u w:val="thick"/>
        </w:rPr>
        <w:t xml:space="preserve">       </w:t>
      </w:r>
    </w:p>
    <w:p>
      <w:pPr>
        <w:keepNext w:val="0"/>
        <w:keepLines w:val="0"/>
        <w:pageBreakBefore w:val="0"/>
        <w:kinsoku/>
        <w:wordWrap/>
        <w:overflowPunct/>
        <w:topLinePunct w:val="0"/>
        <w:autoSpaceDE/>
        <w:autoSpaceDN/>
        <w:bidi w:val="0"/>
        <w:spacing w:line="280" w:lineRule="exact"/>
        <w:textAlignment w:val="auto"/>
        <w:rPr>
          <w:rFonts w:hint="default" w:ascii="Arial" w:hAnsi="Arial" w:eastAsia="华文中宋" w:cs="Arial"/>
          <w:iCs/>
          <w:color w:val="E71919"/>
          <w:sz w:val="18"/>
          <w:szCs w:val="18"/>
        </w:rPr>
      </w:pPr>
      <w:r>
        <w:rPr>
          <w:rFonts w:hint="default" w:ascii="Arial" w:hAnsi="Arial" w:eastAsia="华文中宋" w:cs="Arial"/>
          <w:iCs/>
          <w:color w:val="E71919"/>
          <w:sz w:val="18"/>
          <w:szCs w:val="18"/>
        </w:rPr>
        <w:t>声明：  本说明书所提的数据是根据我们在实验室和施工实践中所得到的知识和经验，但涂料的涂装施工过程通常都是在本公司的控制之外。因此，本公司仅对涂料产品本身的质量负责，同时本公司承诺，对使用本公司产品的用户提供全方位的技术服务。我们保留不预先通知而修改说明书的权利。</w:t>
      </w:r>
    </w:p>
    <w:p>
      <w:pPr>
        <w:keepNext w:val="0"/>
        <w:keepLines w:val="0"/>
        <w:pageBreakBefore w:val="0"/>
        <w:kinsoku/>
        <w:wordWrap/>
        <w:overflowPunct/>
        <w:topLinePunct w:val="0"/>
        <w:autoSpaceDE/>
        <w:autoSpaceDN/>
        <w:bidi w:val="0"/>
        <w:spacing w:line="280" w:lineRule="exact"/>
        <w:textAlignment w:val="auto"/>
        <w:rPr>
          <w:rFonts w:ascii="Arial" w:hAnsi="Arial" w:eastAsia="新宋体" w:cs="Arial"/>
          <w:iCs/>
          <w:sz w:val="18"/>
          <w:szCs w:val="18"/>
        </w:rPr>
      </w:pPr>
      <w:r>
        <w:rPr>
          <w:rFonts w:hint="default" w:ascii="Arial" w:hAnsi="Arial" w:eastAsia="华文中宋" w:cs="Arial"/>
          <w:iCs/>
          <w:color w:val="E71919"/>
          <w:sz w:val="18"/>
          <w:szCs w:val="18"/>
        </w:rPr>
        <w:t xml:space="preserve">        </w:t>
      </w:r>
      <w:r>
        <w:rPr>
          <w:rFonts w:ascii="Arial" w:hAnsi="Arial" w:eastAsia="华文中宋" w:cs="Arial"/>
          <w:iCs/>
          <w:color w:val="E71919"/>
          <w:sz w:val="18"/>
          <w:szCs w:val="18"/>
        </w:rPr>
        <w:t>本说明书由暄洋公司于</w:t>
      </w:r>
      <w:r>
        <w:rPr>
          <w:rFonts w:hint="eastAsia" w:ascii="Arial" w:hAnsi="Arial" w:eastAsia="华文中宋" w:cs="Arial"/>
          <w:iCs/>
          <w:color w:val="E71919"/>
          <w:sz w:val="18"/>
          <w:szCs w:val="18"/>
          <w:lang w:val="en-US" w:eastAsia="zh-CN"/>
        </w:rPr>
        <w:t>2021</w:t>
      </w:r>
      <w:r>
        <w:rPr>
          <w:rFonts w:ascii="Arial" w:hAnsi="Arial" w:eastAsia="华文中宋" w:cs="Arial"/>
          <w:iCs/>
          <w:color w:val="E71919"/>
          <w:sz w:val="18"/>
          <w:szCs w:val="18"/>
        </w:rPr>
        <w:t>年</w:t>
      </w:r>
      <w:r>
        <w:rPr>
          <w:rFonts w:hint="eastAsia" w:ascii="Arial" w:hAnsi="Arial" w:eastAsia="华文中宋" w:cs="Arial"/>
          <w:iCs/>
          <w:color w:val="E71919"/>
          <w:sz w:val="18"/>
          <w:szCs w:val="18"/>
          <w:lang w:val="en-US" w:eastAsia="zh-CN"/>
        </w:rPr>
        <w:t>9</w:t>
      </w:r>
      <w:r>
        <w:rPr>
          <w:rFonts w:ascii="Arial" w:hAnsi="Arial" w:eastAsia="华文中宋" w:cs="Arial"/>
          <w:iCs/>
          <w:color w:val="E71919"/>
          <w:sz w:val="18"/>
          <w:szCs w:val="18"/>
        </w:rPr>
        <w:t>月</w:t>
      </w:r>
      <w:r>
        <w:rPr>
          <w:rFonts w:hint="eastAsia" w:ascii="Arial" w:hAnsi="Arial" w:eastAsia="华文中宋" w:cs="Arial"/>
          <w:iCs/>
          <w:color w:val="E71919"/>
          <w:sz w:val="18"/>
          <w:szCs w:val="18"/>
          <w:lang w:val="en-US" w:eastAsia="zh-CN"/>
        </w:rPr>
        <w:t>13</w:t>
      </w:r>
      <w:r>
        <w:rPr>
          <w:rFonts w:ascii="Arial" w:hAnsi="Arial" w:eastAsia="华文中宋" w:cs="Arial"/>
          <w:iCs/>
          <w:color w:val="E71919"/>
          <w:sz w:val="18"/>
          <w:szCs w:val="18"/>
        </w:rPr>
        <w:t>日修订，取代之前同型号产品说明书。</w:t>
      </w:r>
      <w:r>
        <w:rPr>
          <w:rFonts w:hint="default" w:ascii="Arial" w:hAnsi="Arial" w:eastAsia="华文中宋" w:cs="Arial"/>
          <w:iCs/>
          <w:color w:val="E71919"/>
          <w:sz w:val="18"/>
          <w:szCs w:val="18"/>
        </w:rPr>
        <w:t xml:space="preserve"> </w:t>
      </w:r>
      <w:r>
        <w:rPr>
          <w:rFonts w:ascii="Arial" w:hAnsi="Arial" w:eastAsia="新宋体" w:cs="Arial"/>
          <w:iCs/>
          <w:sz w:val="18"/>
          <w:szCs w:val="18"/>
        </w:rPr>
        <w:t xml:space="preserve">  </w:t>
      </w:r>
    </w:p>
    <w:p>
      <w:pPr>
        <w:keepNext w:val="0"/>
        <w:keepLines w:val="0"/>
        <w:pageBreakBefore w:val="0"/>
        <w:kinsoku/>
        <w:wordWrap/>
        <w:overflowPunct/>
        <w:topLinePunct w:val="0"/>
        <w:autoSpaceDE/>
        <w:autoSpaceDN/>
        <w:bidi w:val="0"/>
        <w:spacing w:line="280" w:lineRule="exact"/>
        <w:textAlignment w:val="auto"/>
        <w:rPr>
          <w:rFonts w:ascii="Arial" w:hAnsi="Arial" w:cs="Arial"/>
        </w:rPr>
      </w:pPr>
      <w:r>
        <w:rPr>
          <w:rFonts w:ascii="Arial" w:hAnsi="Arial" w:cs="Arial"/>
          <w:color w:val="1262A9"/>
          <w:u w:val="thick"/>
        </w:rPr>
        <w:t xml:space="preserve">                                                                            </w:t>
      </w:r>
      <w:r>
        <w:rPr>
          <w:rFonts w:hint="eastAsia" w:ascii="Arial" w:hAnsi="Arial" w:cs="Arial"/>
          <w:color w:val="1262A9"/>
          <w:u w:val="thick"/>
          <w:lang w:val="en-US" w:eastAsia="zh-CN"/>
        </w:rPr>
        <w:t xml:space="preserve">          </w:t>
      </w:r>
      <w:r>
        <w:rPr>
          <w:rFonts w:ascii="Arial" w:hAnsi="Arial" w:cs="Arial"/>
          <w:color w:val="1262A9"/>
          <w:u w:val="thick"/>
        </w:rPr>
        <w:t xml:space="preserve">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ascii="Arial" w:hAnsi="Arial" w:eastAsia="华文中宋" w:cs="Arial"/>
          <w:sz w:val="20"/>
          <w:szCs w:val="20"/>
        </w:rPr>
      </w:pPr>
      <w:r>
        <w:rPr>
          <w:rFonts w:ascii="Arial" w:hAnsi="Arial" w:eastAsia="华文中宋" w:cs="Arial"/>
          <w:sz w:val="20"/>
          <w:szCs w:val="20"/>
          <w:lang w:val="en-US" w:eastAsia="zh-CN"/>
        </w:rPr>
        <w:t>上海暄洋化工材料科技有限公司（简称“暄洋化学”英文“SUNVEA Chemical”）</w:t>
      </w:r>
      <w:r>
        <w:rPr>
          <w:rFonts w:hint="eastAsia" w:ascii="Arial" w:hAnsi="Arial" w:eastAsia="华文中宋" w:cs="Arial"/>
          <w:sz w:val="20"/>
          <w:szCs w:val="20"/>
          <w:lang w:val="en-US" w:eastAsia="zh-CN"/>
        </w:rPr>
        <w:t>倡导</w:t>
      </w:r>
      <w:r>
        <w:rPr>
          <w:rFonts w:hint="default" w:ascii="Arial" w:hAnsi="Arial" w:eastAsia="华文中宋" w:cs="Arial"/>
          <w:sz w:val="20"/>
          <w:szCs w:val="20"/>
          <w:lang w:val="en-US" w:eastAsia="zh-CN"/>
        </w:rPr>
        <w:t>防腐蚀涂料</w:t>
      </w:r>
      <w:r>
        <w:rPr>
          <w:rFonts w:hint="eastAsia" w:ascii="Arial" w:hAnsi="Arial" w:eastAsia="华文中宋" w:cs="Arial"/>
          <w:sz w:val="20"/>
          <w:szCs w:val="20"/>
          <w:lang w:val="en-US" w:eastAsia="zh-CN"/>
        </w:rPr>
        <w:t>的绿色环保技术，致力于研发和推广无溶剂和水性涂料，其中获得广泛应用的水性无机富涂料的研发时间可以追溯到1995年</w:t>
      </w:r>
      <w:r>
        <w:rPr>
          <w:rFonts w:hint="default" w:ascii="Arial" w:hAnsi="Arial" w:eastAsia="华文中宋" w:cs="Arial"/>
          <w:sz w:val="20"/>
          <w:szCs w:val="20"/>
          <w:lang w:val="en-US" w:eastAsia="zh-CN"/>
        </w:rPr>
        <w:t>。暄洋化学以“提供高性能防腐涂料和整体涂装解决方案”为使命，为客户提供超值的产品和服务，实现与相关利益主体的共同发展。</w:t>
      </w:r>
    </w:p>
    <w:p>
      <w:pPr>
        <w:keepNext w:val="0"/>
        <w:keepLines w:val="0"/>
        <w:pageBreakBefore w:val="0"/>
        <w:widowControl/>
        <w:suppressLineNumbers w:val="0"/>
        <w:kinsoku/>
        <w:wordWrap/>
        <w:overflowPunct/>
        <w:topLinePunct w:val="0"/>
        <w:autoSpaceDE/>
        <w:autoSpaceDN/>
        <w:bidi w:val="0"/>
        <w:spacing w:line="280" w:lineRule="exact"/>
        <w:jc w:val="left"/>
        <w:textAlignment w:val="auto"/>
        <w:rPr>
          <w:rFonts w:hint="default" w:ascii="Arial" w:hAnsi="Arial" w:eastAsia="华文中宋" w:cs="Arial"/>
          <w:sz w:val="18"/>
          <w:szCs w:val="18"/>
          <w:lang w:val="en-US" w:eastAsia="zh-CN"/>
        </w:rPr>
      </w:pPr>
      <w:r>
        <w:rPr>
          <w:rFonts w:hint="eastAsia" w:ascii="Arial" w:hAnsi="Arial" w:eastAsia="华文中宋" w:cs="Arial"/>
          <w:sz w:val="13"/>
          <w:szCs w:val="13"/>
          <w:lang w:eastAsia="zh-CN"/>
        </w:rPr>
        <w:drawing>
          <wp:anchor distT="0" distB="0" distL="114300" distR="114300" simplePos="0" relativeHeight="251660288" behindDoc="0" locked="0" layoutInCell="1" allowOverlap="1">
            <wp:simplePos x="0" y="0"/>
            <wp:positionH relativeFrom="column">
              <wp:posOffset>4657090</wp:posOffset>
            </wp:positionH>
            <wp:positionV relativeFrom="paragraph">
              <wp:posOffset>73025</wp:posOffset>
            </wp:positionV>
            <wp:extent cx="1265555" cy="1265555"/>
            <wp:effectExtent l="0" t="0" r="10795" b="10795"/>
            <wp:wrapNone/>
            <wp:docPr id="5" name="图片 5" descr="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cm"/>
                    <pic:cNvPicPr>
                      <a:picLocks noChangeAspect="1"/>
                    </pic:cNvPicPr>
                  </pic:nvPicPr>
                  <pic:blipFill>
                    <a:blip r:embed="rId7"/>
                    <a:stretch>
                      <a:fillRect/>
                    </a:stretch>
                  </pic:blipFill>
                  <pic:spPr>
                    <a:xfrm>
                      <a:off x="0" y="0"/>
                      <a:ext cx="1265555" cy="1265555"/>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spacing w:line="280" w:lineRule="exact"/>
        <w:jc w:val="left"/>
        <w:textAlignment w:val="auto"/>
        <w:rPr>
          <w:rFonts w:hint="eastAsia" w:ascii="Arial" w:hAnsi="Arial" w:eastAsia="华文中宋" w:cs="Arial"/>
          <w:sz w:val="18"/>
          <w:szCs w:val="18"/>
          <w:lang w:val="en-US" w:eastAsia="zh-CN"/>
        </w:rPr>
      </w:pPr>
      <w:r>
        <w:rPr>
          <w:rFonts w:hint="eastAsia" w:ascii="Arial" w:hAnsi="Arial" w:eastAsia="华文中宋" w:cs="Arial"/>
          <w:sz w:val="18"/>
          <w:szCs w:val="18"/>
          <w:lang w:val="en-US" w:eastAsia="zh-CN"/>
        </w:rPr>
        <w:t>地址</w:t>
      </w:r>
      <w:r>
        <w:rPr>
          <w:rFonts w:hint="default" w:ascii="Arial" w:hAnsi="Arial" w:eastAsia="华文中宋" w:cs="Arial"/>
          <w:sz w:val="18"/>
          <w:szCs w:val="18"/>
          <w:lang w:val="en-US" w:eastAsia="zh-CN"/>
        </w:rPr>
        <w:t>：上海市松江工业区东区新飞路1500</w:t>
      </w:r>
      <w:r>
        <w:rPr>
          <w:rFonts w:hint="eastAsia" w:ascii="Arial" w:hAnsi="Arial" w:eastAsia="华文中宋" w:cs="Arial"/>
          <w:sz w:val="18"/>
          <w:szCs w:val="18"/>
          <w:lang w:val="en-US" w:eastAsia="zh-CN"/>
        </w:rPr>
        <w:t>弄</w:t>
      </w:r>
      <w:r>
        <w:rPr>
          <w:rFonts w:hint="default" w:ascii="Arial" w:hAnsi="Arial" w:eastAsia="华文中宋" w:cs="Arial"/>
          <w:sz w:val="18"/>
          <w:szCs w:val="18"/>
          <w:lang w:val="en-US" w:eastAsia="zh-CN"/>
        </w:rPr>
        <w:t>33</w:t>
      </w:r>
      <w:r>
        <w:rPr>
          <w:rFonts w:hint="eastAsia" w:ascii="Arial" w:hAnsi="Arial" w:eastAsia="华文中宋" w:cs="Arial"/>
          <w:sz w:val="18"/>
          <w:szCs w:val="18"/>
          <w:lang w:val="en-US" w:eastAsia="zh-CN"/>
        </w:rPr>
        <w:t>号</w:t>
      </w:r>
    </w:p>
    <w:p>
      <w:pPr>
        <w:keepNext w:val="0"/>
        <w:keepLines w:val="0"/>
        <w:pageBreakBefore w:val="0"/>
        <w:widowControl/>
        <w:suppressLineNumbers w:val="0"/>
        <w:kinsoku/>
        <w:wordWrap/>
        <w:overflowPunct/>
        <w:topLinePunct w:val="0"/>
        <w:autoSpaceDE/>
        <w:autoSpaceDN/>
        <w:bidi w:val="0"/>
        <w:spacing w:line="280" w:lineRule="exact"/>
        <w:jc w:val="left"/>
        <w:textAlignment w:val="auto"/>
        <w:rPr>
          <w:rFonts w:hint="default" w:ascii="Arial" w:hAnsi="Arial" w:eastAsia="华文中宋" w:cs="Arial"/>
          <w:sz w:val="18"/>
          <w:szCs w:val="18"/>
          <w:lang w:val="en-US" w:eastAsia="zh-CN"/>
        </w:rPr>
      </w:pPr>
      <w:r>
        <w:rPr>
          <w:rFonts w:hint="default" w:ascii="Arial" w:hAnsi="Arial" w:eastAsia="华文中宋" w:cs="Arial"/>
          <w:sz w:val="18"/>
          <w:szCs w:val="18"/>
          <w:lang w:val="en-US" w:eastAsia="zh-CN"/>
        </w:rPr>
        <w:t xml:space="preserve">电话：021-67601509  </w:t>
      </w:r>
    </w:p>
    <w:p>
      <w:pPr>
        <w:keepNext w:val="0"/>
        <w:keepLines w:val="0"/>
        <w:pageBreakBefore w:val="0"/>
        <w:widowControl/>
        <w:suppressLineNumbers w:val="0"/>
        <w:kinsoku/>
        <w:wordWrap/>
        <w:overflowPunct/>
        <w:topLinePunct w:val="0"/>
        <w:autoSpaceDE/>
        <w:autoSpaceDN/>
        <w:bidi w:val="0"/>
        <w:spacing w:line="280" w:lineRule="exact"/>
        <w:jc w:val="left"/>
        <w:textAlignment w:val="auto"/>
        <w:rPr>
          <w:rFonts w:hint="default" w:ascii="Arial" w:hAnsi="Arial" w:eastAsia="华文中宋" w:cs="Arial"/>
          <w:sz w:val="18"/>
          <w:szCs w:val="18"/>
          <w:lang w:val="en-US" w:eastAsia="zh-CN"/>
        </w:rPr>
      </w:pPr>
      <w:r>
        <w:rPr>
          <w:rFonts w:hint="default" w:ascii="Arial" w:hAnsi="Arial" w:eastAsia="华文中宋" w:cs="Arial"/>
          <w:sz w:val="18"/>
          <w:szCs w:val="18"/>
          <w:lang w:val="en-US" w:eastAsia="zh-CN"/>
        </w:rPr>
        <w:t>传真：021-67601519</w:t>
      </w:r>
    </w:p>
    <w:p>
      <w:pPr>
        <w:keepNext w:val="0"/>
        <w:keepLines w:val="0"/>
        <w:pageBreakBefore w:val="0"/>
        <w:widowControl/>
        <w:suppressLineNumbers w:val="0"/>
        <w:kinsoku/>
        <w:wordWrap/>
        <w:overflowPunct/>
        <w:topLinePunct w:val="0"/>
        <w:autoSpaceDE/>
        <w:autoSpaceDN/>
        <w:bidi w:val="0"/>
        <w:spacing w:line="280" w:lineRule="exact"/>
        <w:jc w:val="left"/>
        <w:textAlignment w:val="auto"/>
        <w:rPr>
          <w:rFonts w:hint="default" w:ascii="Arial" w:hAnsi="Arial" w:eastAsia="华文中宋" w:cs="Arial"/>
          <w:sz w:val="18"/>
          <w:szCs w:val="18"/>
          <w:lang w:val="en-US" w:eastAsia="zh-CN"/>
        </w:rPr>
      </w:pPr>
      <w:bookmarkStart w:id="0" w:name="_GoBack"/>
      <w:bookmarkEnd w:id="0"/>
      <w:r>
        <w:rPr>
          <w:rFonts w:hint="default" w:ascii="Arial" w:hAnsi="Arial" w:eastAsia="华文中宋" w:cs="Arial"/>
          <w:sz w:val="18"/>
          <w:szCs w:val="18"/>
          <w:lang w:val="en-US" w:eastAsia="zh-CN"/>
        </w:rPr>
        <w:t>主页：</w:t>
      </w:r>
      <w:r>
        <w:rPr>
          <w:rFonts w:hint="default" w:ascii="Arial" w:hAnsi="Arial" w:eastAsia="华文中宋" w:cs="Arial"/>
          <w:sz w:val="18"/>
          <w:szCs w:val="18"/>
          <w:lang w:val="en-US" w:eastAsia="zh-CN"/>
        </w:rPr>
        <w:fldChar w:fldCharType="begin"/>
      </w:r>
      <w:r>
        <w:rPr>
          <w:rFonts w:hint="default" w:ascii="Arial" w:hAnsi="Arial" w:eastAsia="华文中宋" w:cs="Arial"/>
          <w:sz w:val="18"/>
          <w:szCs w:val="18"/>
          <w:lang w:val="en-US" w:eastAsia="zh-CN"/>
        </w:rPr>
        <w:instrText xml:space="preserve"> HYPERLINK "http://www.sunvea.com" </w:instrText>
      </w:r>
      <w:r>
        <w:rPr>
          <w:rFonts w:hint="default" w:ascii="Arial" w:hAnsi="Arial" w:eastAsia="华文中宋" w:cs="Arial"/>
          <w:sz w:val="18"/>
          <w:szCs w:val="18"/>
          <w:lang w:val="en-US" w:eastAsia="zh-CN"/>
        </w:rPr>
        <w:fldChar w:fldCharType="separate"/>
      </w:r>
      <w:r>
        <w:rPr>
          <w:rFonts w:hint="default" w:ascii="Arial" w:hAnsi="Arial" w:eastAsia="华文中宋" w:cs="Arial"/>
          <w:sz w:val="18"/>
          <w:szCs w:val="18"/>
          <w:lang w:val="en-US" w:eastAsia="zh-CN"/>
        </w:rPr>
        <w:t>www.sunvea.com</w:t>
      </w:r>
      <w:r>
        <w:rPr>
          <w:rFonts w:hint="default" w:ascii="Arial" w:hAnsi="Arial" w:eastAsia="华文中宋" w:cs="Arial"/>
          <w:sz w:val="18"/>
          <w:szCs w:val="18"/>
          <w:lang w:val="en-US" w:eastAsia="zh-CN"/>
        </w:rPr>
        <w:fldChar w:fldCharType="end"/>
      </w:r>
    </w:p>
    <w:p>
      <w:pPr>
        <w:keepNext w:val="0"/>
        <w:keepLines w:val="0"/>
        <w:pageBreakBefore w:val="0"/>
        <w:widowControl/>
        <w:suppressLineNumbers w:val="0"/>
        <w:kinsoku/>
        <w:wordWrap/>
        <w:overflowPunct/>
        <w:topLinePunct w:val="0"/>
        <w:autoSpaceDE/>
        <w:autoSpaceDN/>
        <w:bidi w:val="0"/>
        <w:spacing w:line="280" w:lineRule="exact"/>
        <w:jc w:val="left"/>
        <w:textAlignment w:val="auto"/>
        <w:rPr>
          <w:rFonts w:hint="eastAsia" w:ascii="Arial" w:hAnsi="Arial" w:eastAsia="华文中宋" w:cs="Arial"/>
          <w:sz w:val="18"/>
          <w:szCs w:val="18"/>
          <w:lang w:val="en-US" w:eastAsia="zh-CN"/>
        </w:rPr>
      </w:pPr>
      <w:r>
        <w:rPr>
          <w:rFonts w:hint="default" w:ascii="Arial" w:hAnsi="Arial" w:eastAsia="华文中宋" w:cs="Arial"/>
          <w:sz w:val="18"/>
          <w:szCs w:val="18"/>
          <w:lang w:val="en-US" w:eastAsia="zh-CN"/>
        </w:rPr>
        <w:t>邮箱</w:t>
      </w:r>
      <w:r>
        <w:rPr>
          <w:rFonts w:hint="eastAsia" w:ascii="Arial" w:hAnsi="Arial" w:eastAsia="华文中宋" w:cs="Arial"/>
          <w:sz w:val="18"/>
          <w:szCs w:val="18"/>
          <w:lang w:val="en-US" w:eastAsia="zh-CN"/>
        </w:rPr>
        <w:t>：</w:t>
      </w:r>
      <w:r>
        <w:rPr>
          <w:rFonts w:hint="eastAsia" w:ascii="Arial" w:hAnsi="Arial" w:eastAsia="华文中宋" w:cs="Arial"/>
          <w:sz w:val="18"/>
          <w:szCs w:val="18"/>
          <w:lang w:val="en-US" w:eastAsia="zh-CN"/>
        </w:rPr>
        <w:fldChar w:fldCharType="begin"/>
      </w:r>
      <w:r>
        <w:rPr>
          <w:rFonts w:hint="eastAsia" w:ascii="Arial" w:hAnsi="Arial" w:eastAsia="华文中宋" w:cs="Arial"/>
          <w:sz w:val="18"/>
          <w:szCs w:val="18"/>
          <w:lang w:val="en-US" w:eastAsia="zh-CN"/>
        </w:rPr>
        <w:instrText xml:space="preserve"> HYPERLINK "mailto:sales@sunvea.com" </w:instrText>
      </w:r>
      <w:r>
        <w:rPr>
          <w:rFonts w:hint="eastAsia" w:ascii="Arial" w:hAnsi="Arial" w:eastAsia="华文中宋" w:cs="Arial"/>
          <w:sz w:val="18"/>
          <w:szCs w:val="18"/>
          <w:lang w:val="en-US" w:eastAsia="zh-CN"/>
        </w:rPr>
        <w:fldChar w:fldCharType="separate"/>
      </w:r>
      <w:r>
        <w:rPr>
          <w:rFonts w:hint="eastAsia" w:ascii="Arial" w:hAnsi="Arial" w:eastAsia="华文中宋" w:cs="Arial"/>
          <w:sz w:val="18"/>
          <w:szCs w:val="18"/>
          <w:lang w:val="en-US" w:eastAsia="zh-CN"/>
        </w:rPr>
        <w:t>sales@sunvea.com</w:t>
      </w:r>
      <w:r>
        <w:rPr>
          <w:rFonts w:hint="eastAsia" w:ascii="Arial" w:hAnsi="Arial" w:eastAsia="华文中宋" w:cs="Arial"/>
          <w:sz w:val="18"/>
          <w:szCs w:val="18"/>
          <w:lang w:val="en-US" w:eastAsia="zh-CN"/>
        </w:rPr>
        <w:fldChar w:fldCharType="end"/>
      </w:r>
    </w:p>
    <w:sectPr>
      <w:headerReference r:id="rId3" w:type="default"/>
      <w:footerReference r:id="rId4" w:type="default"/>
      <w:pgSz w:w="11906" w:h="16838"/>
      <w:pgMar w:top="1440" w:right="1361" w:bottom="144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Arial" w:hAnsi="Arial" w:eastAsia="微软雅黑" w:cs="Arial"/>
        <w:b/>
        <w:bCs/>
        <w:color w:val="1262A9"/>
        <w:sz w:val="21"/>
        <w:szCs w:val="21"/>
        <w:u w:val="double"/>
      </w:rPr>
    </w:pPr>
    <w:r>
      <w:rPr>
        <w:rFonts w:hint="eastAsia" w:ascii="Arial" w:hAnsi="Arial" w:eastAsia="微软雅黑" w:cs="Arial"/>
        <w:b/>
        <w:bCs/>
        <w:color w:val="1262A9"/>
        <w:sz w:val="21"/>
        <w:szCs w:val="21"/>
        <w:u w:val="double"/>
      </w:rPr>
      <w:t xml:space="preserve">                                                                                         </w:t>
    </w:r>
  </w:p>
  <w:p>
    <w:pPr>
      <w:pStyle w:val="3"/>
      <w:rPr>
        <w:rFonts w:ascii="华文中宋" w:hAnsi="华文中宋" w:eastAsia="华文中宋" w:cs="华文中宋"/>
        <w:b/>
        <w:bCs/>
        <w:color w:val="1262A9"/>
        <w:szCs w:val="18"/>
      </w:rPr>
    </w:pPr>
    <w:r>
      <w:rPr>
        <w:rFonts w:hint="eastAsia" w:ascii="华文中宋" w:hAnsi="华文中宋" w:eastAsia="华文中宋" w:cs="华文中宋"/>
        <w:b/>
        <w:bCs/>
        <w:color w:val="1262A9"/>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w:rPr>
        <w:rFonts w:hint="eastAsia" w:ascii="华文中宋" w:hAnsi="华文中宋" w:eastAsia="华文中宋" w:cs="华文中宋"/>
        <w:b/>
        <w:bCs/>
        <w:color w:val="1262A9"/>
        <w:szCs w:val="18"/>
      </w:rPr>
      <w:t>提供高性能防腐涂料和整体涂装解决方案</w:t>
    </w:r>
  </w:p>
  <w:p>
    <w:pPr>
      <w:pStyle w:val="3"/>
      <w:rPr>
        <w:rFonts w:ascii="Arial" w:hAnsi="Arial" w:eastAsia="华文中宋" w:cs="Arial"/>
        <w:b/>
        <w:bCs/>
        <w:color w:val="E71919"/>
        <w:sz w:val="13"/>
        <w:szCs w:val="13"/>
      </w:rPr>
    </w:pPr>
    <w:r>
      <w:rPr>
        <w:rFonts w:ascii="Arial" w:hAnsi="Arial" w:eastAsia="华文中宋" w:cs="Arial"/>
        <w:b/>
        <w:bCs/>
        <w:color w:val="E71919"/>
        <w:sz w:val="13"/>
        <w:szCs w:val="13"/>
      </w:rPr>
      <w:t>Provide perfect paints and suitable coating solutions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D2B55"/>
    <w:rsid w:val="00071CC0"/>
    <w:rsid w:val="001445B8"/>
    <w:rsid w:val="001D56C3"/>
    <w:rsid w:val="00235FBA"/>
    <w:rsid w:val="003B376D"/>
    <w:rsid w:val="005F0064"/>
    <w:rsid w:val="006529E1"/>
    <w:rsid w:val="00665E1F"/>
    <w:rsid w:val="006918A6"/>
    <w:rsid w:val="00887950"/>
    <w:rsid w:val="00935307"/>
    <w:rsid w:val="00B655B9"/>
    <w:rsid w:val="00C208D1"/>
    <w:rsid w:val="00CD3BE8"/>
    <w:rsid w:val="00D32A93"/>
    <w:rsid w:val="00E03EA8"/>
    <w:rsid w:val="00EE0E4A"/>
    <w:rsid w:val="00F75439"/>
    <w:rsid w:val="01B606F6"/>
    <w:rsid w:val="01C03605"/>
    <w:rsid w:val="02B1379A"/>
    <w:rsid w:val="02D36F70"/>
    <w:rsid w:val="02D91F01"/>
    <w:rsid w:val="02DD0879"/>
    <w:rsid w:val="03134530"/>
    <w:rsid w:val="03287B86"/>
    <w:rsid w:val="03B621A3"/>
    <w:rsid w:val="03EC36CC"/>
    <w:rsid w:val="040871D4"/>
    <w:rsid w:val="04265EDF"/>
    <w:rsid w:val="0466377E"/>
    <w:rsid w:val="047B350E"/>
    <w:rsid w:val="04AB238B"/>
    <w:rsid w:val="04B55265"/>
    <w:rsid w:val="04D97C0B"/>
    <w:rsid w:val="051B5FB4"/>
    <w:rsid w:val="05225EF7"/>
    <w:rsid w:val="05516C55"/>
    <w:rsid w:val="05A52ABE"/>
    <w:rsid w:val="05A719CE"/>
    <w:rsid w:val="05F57E36"/>
    <w:rsid w:val="05F60214"/>
    <w:rsid w:val="060A17FF"/>
    <w:rsid w:val="06505728"/>
    <w:rsid w:val="075833AA"/>
    <w:rsid w:val="0813792B"/>
    <w:rsid w:val="08154121"/>
    <w:rsid w:val="086968DD"/>
    <w:rsid w:val="09123795"/>
    <w:rsid w:val="09210214"/>
    <w:rsid w:val="09291D2A"/>
    <w:rsid w:val="09C02402"/>
    <w:rsid w:val="09C44270"/>
    <w:rsid w:val="09DD22C3"/>
    <w:rsid w:val="0A416BB2"/>
    <w:rsid w:val="0AC91D81"/>
    <w:rsid w:val="0AD54B5E"/>
    <w:rsid w:val="0AD73F30"/>
    <w:rsid w:val="0AE56B99"/>
    <w:rsid w:val="0B042155"/>
    <w:rsid w:val="0B2932A1"/>
    <w:rsid w:val="0BCB14BA"/>
    <w:rsid w:val="0BF43EE8"/>
    <w:rsid w:val="0C4D492B"/>
    <w:rsid w:val="0C8A66E1"/>
    <w:rsid w:val="0CC15396"/>
    <w:rsid w:val="0CE165D3"/>
    <w:rsid w:val="0CE43AD7"/>
    <w:rsid w:val="0D046E65"/>
    <w:rsid w:val="0D0E3599"/>
    <w:rsid w:val="0D4B36F7"/>
    <w:rsid w:val="0E034537"/>
    <w:rsid w:val="0E12245B"/>
    <w:rsid w:val="0E382814"/>
    <w:rsid w:val="0E5A65AE"/>
    <w:rsid w:val="0E6C6082"/>
    <w:rsid w:val="0EF129DC"/>
    <w:rsid w:val="0F4512B2"/>
    <w:rsid w:val="0FA1741D"/>
    <w:rsid w:val="10060C3F"/>
    <w:rsid w:val="100D4D1B"/>
    <w:rsid w:val="10AC6E0C"/>
    <w:rsid w:val="10B531A4"/>
    <w:rsid w:val="11142F6D"/>
    <w:rsid w:val="111657D1"/>
    <w:rsid w:val="111B15CC"/>
    <w:rsid w:val="111B6630"/>
    <w:rsid w:val="113149E1"/>
    <w:rsid w:val="11641874"/>
    <w:rsid w:val="12005B11"/>
    <w:rsid w:val="12717F73"/>
    <w:rsid w:val="12990BBE"/>
    <w:rsid w:val="12D4657C"/>
    <w:rsid w:val="12EF3C74"/>
    <w:rsid w:val="131100E8"/>
    <w:rsid w:val="131B23B6"/>
    <w:rsid w:val="131C55B8"/>
    <w:rsid w:val="134C72E4"/>
    <w:rsid w:val="13A93A09"/>
    <w:rsid w:val="13AA44B2"/>
    <w:rsid w:val="13FD48CE"/>
    <w:rsid w:val="14070421"/>
    <w:rsid w:val="1416144A"/>
    <w:rsid w:val="14212E09"/>
    <w:rsid w:val="144A528E"/>
    <w:rsid w:val="14DB67D0"/>
    <w:rsid w:val="152E7AE3"/>
    <w:rsid w:val="15416A0B"/>
    <w:rsid w:val="158023A2"/>
    <w:rsid w:val="15B7581E"/>
    <w:rsid w:val="15C0744D"/>
    <w:rsid w:val="16AD270D"/>
    <w:rsid w:val="16C97045"/>
    <w:rsid w:val="16D16936"/>
    <w:rsid w:val="16DE10B2"/>
    <w:rsid w:val="17087026"/>
    <w:rsid w:val="17115550"/>
    <w:rsid w:val="17924EAE"/>
    <w:rsid w:val="179E1B45"/>
    <w:rsid w:val="17D85142"/>
    <w:rsid w:val="17E6056E"/>
    <w:rsid w:val="180C4A0D"/>
    <w:rsid w:val="1839212B"/>
    <w:rsid w:val="1842544B"/>
    <w:rsid w:val="18691406"/>
    <w:rsid w:val="188F21F0"/>
    <w:rsid w:val="189C145F"/>
    <w:rsid w:val="18C34737"/>
    <w:rsid w:val="1949767C"/>
    <w:rsid w:val="19602F6A"/>
    <w:rsid w:val="19670168"/>
    <w:rsid w:val="19AE6C22"/>
    <w:rsid w:val="19C107C0"/>
    <w:rsid w:val="19CF2B73"/>
    <w:rsid w:val="19DE76DD"/>
    <w:rsid w:val="1A261AE5"/>
    <w:rsid w:val="1A5C7AE4"/>
    <w:rsid w:val="1AAE307F"/>
    <w:rsid w:val="1AF0752A"/>
    <w:rsid w:val="1B113EBD"/>
    <w:rsid w:val="1B1A76A0"/>
    <w:rsid w:val="1B1B250A"/>
    <w:rsid w:val="1B3C5958"/>
    <w:rsid w:val="1B622989"/>
    <w:rsid w:val="1B6D499D"/>
    <w:rsid w:val="1B782CAA"/>
    <w:rsid w:val="1BA6198C"/>
    <w:rsid w:val="1BA8355D"/>
    <w:rsid w:val="1BB3678A"/>
    <w:rsid w:val="1BD048B9"/>
    <w:rsid w:val="1BD61024"/>
    <w:rsid w:val="1CB16FAA"/>
    <w:rsid w:val="1CC06821"/>
    <w:rsid w:val="1CC4600F"/>
    <w:rsid w:val="1CFE19FF"/>
    <w:rsid w:val="1D3D6A06"/>
    <w:rsid w:val="1D526046"/>
    <w:rsid w:val="1D82639C"/>
    <w:rsid w:val="1E04011E"/>
    <w:rsid w:val="1E0C573A"/>
    <w:rsid w:val="1E0D0619"/>
    <w:rsid w:val="1E143B97"/>
    <w:rsid w:val="1E3605CD"/>
    <w:rsid w:val="1E3F6FF0"/>
    <w:rsid w:val="1E571A28"/>
    <w:rsid w:val="1E845738"/>
    <w:rsid w:val="1EA02E9A"/>
    <w:rsid w:val="1ED34726"/>
    <w:rsid w:val="1F603381"/>
    <w:rsid w:val="1F7807DB"/>
    <w:rsid w:val="1F7D6A3C"/>
    <w:rsid w:val="1FB52CF8"/>
    <w:rsid w:val="1FD85392"/>
    <w:rsid w:val="1FF00C14"/>
    <w:rsid w:val="20A65556"/>
    <w:rsid w:val="20DC2403"/>
    <w:rsid w:val="20DF3CB7"/>
    <w:rsid w:val="21112AC8"/>
    <w:rsid w:val="21907A08"/>
    <w:rsid w:val="21995533"/>
    <w:rsid w:val="219D35F0"/>
    <w:rsid w:val="21F66F41"/>
    <w:rsid w:val="220606C5"/>
    <w:rsid w:val="22264A65"/>
    <w:rsid w:val="22371592"/>
    <w:rsid w:val="22507C54"/>
    <w:rsid w:val="225160E0"/>
    <w:rsid w:val="22752A40"/>
    <w:rsid w:val="227D67BE"/>
    <w:rsid w:val="229A7F2C"/>
    <w:rsid w:val="22AF73B2"/>
    <w:rsid w:val="22B559B2"/>
    <w:rsid w:val="22F50CF2"/>
    <w:rsid w:val="23265A3A"/>
    <w:rsid w:val="2381145E"/>
    <w:rsid w:val="23A63266"/>
    <w:rsid w:val="23FF5207"/>
    <w:rsid w:val="240E5FC3"/>
    <w:rsid w:val="246C76BF"/>
    <w:rsid w:val="24717084"/>
    <w:rsid w:val="24A53DFA"/>
    <w:rsid w:val="24BE2535"/>
    <w:rsid w:val="25316D3C"/>
    <w:rsid w:val="25383EB8"/>
    <w:rsid w:val="25402238"/>
    <w:rsid w:val="255B7DB7"/>
    <w:rsid w:val="25746A12"/>
    <w:rsid w:val="257F632E"/>
    <w:rsid w:val="2595291A"/>
    <w:rsid w:val="25996F74"/>
    <w:rsid w:val="25C01AEE"/>
    <w:rsid w:val="25D14899"/>
    <w:rsid w:val="25EE1064"/>
    <w:rsid w:val="26277F05"/>
    <w:rsid w:val="262868E7"/>
    <w:rsid w:val="263D40AC"/>
    <w:rsid w:val="265922CC"/>
    <w:rsid w:val="26597891"/>
    <w:rsid w:val="269B7D93"/>
    <w:rsid w:val="26D80EC5"/>
    <w:rsid w:val="26FF1842"/>
    <w:rsid w:val="27011978"/>
    <w:rsid w:val="270F1795"/>
    <w:rsid w:val="27163BBC"/>
    <w:rsid w:val="27184E8C"/>
    <w:rsid w:val="278C4841"/>
    <w:rsid w:val="27BC2185"/>
    <w:rsid w:val="27CD42BF"/>
    <w:rsid w:val="27F70BBC"/>
    <w:rsid w:val="281C1496"/>
    <w:rsid w:val="28486EED"/>
    <w:rsid w:val="28683873"/>
    <w:rsid w:val="288549F9"/>
    <w:rsid w:val="288A7CA2"/>
    <w:rsid w:val="28AA5F18"/>
    <w:rsid w:val="28B33214"/>
    <w:rsid w:val="28B35DC9"/>
    <w:rsid w:val="28D773D9"/>
    <w:rsid w:val="28E30356"/>
    <w:rsid w:val="28EF1804"/>
    <w:rsid w:val="28FE6192"/>
    <w:rsid w:val="29083171"/>
    <w:rsid w:val="293D2E5D"/>
    <w:rsid w:val="29665D28"/>
    <w:rsid w:val="29BA5E3B"/>
    <w:rsid w:val="29BB16D7"/>
    <w:rsid w:val="29E65058"/>
    <w:rsid w:val="2A254AB9"/>
    <w:rsid w:val="2A5510E0"/>
    <w:rsid w:val="2A841BF6"/>
    <w:rsid w:val="2AC5283F"/>
    <w:rsid w:val="2AC75C94"/>
    <w:rsid w:val="2AD03297"/>
    <w:rsid w:val="2AF506A5"/>
    <w:rsid w:val="2AFA6690"/>
    <w:rsid w:val="2B2330CD"/>
    <w:rsid w:val="2BA355CD"/>
    <w:rsid w:val="2C006C10"/>
    <w:rsid w:val="2C10148C"/>
    <w:rsid w:val="2C176585"/>
    <w:rsid w:val="2C2E74C7"/>
    <w:rsid w:val="2CA06DE2"/>
    <w:rsid w:val="2D01632E"/>
    <w:rsid w:val="2D0E5AFB"/>
    <w:rsid w:val="2D3132D0"/>
    <w:rsid w:val="2D633DF1"/>
    <w:rsid w:val="2E0272B4"/>
    <w:rsid w:val="2E1E0C86"/>
    <w:rsid w:val="2E3D2317"/>
    <w:rsid w:val="2E4D59B6"/>
    <w:rsid w:val="2E9E32D1"/>
    <w:rsid w:val="2EAD64AA"/>
    <w:rsid w:val="2ECD3B9E"/>
    <w:rsid w:val="2F21183D"/>
    <w:rsid w:val="2F2E239D"/>
    <w:rsid w:val="2F432247"/>
    <w:rsid w:val="2F644636"/>
    <w:rsid w:val="2FA42316"/>
    <w:rsid w:val="2FD5003E"/>
    <w:rsid w:val="30165512"/>
    <w:rsid w:val="309713CA"/>
    <w:rsid w:val="30A77BC6"/>
    <w:rsid w:val="30FF5459"/>
    <w:rsid w:val="31214FC1"/>
    <w:rsid w:val="315415F1"/>
    <w:rsid w:val="31571765"/>
    <w:rsid w:val="318131F6"/>
    <w:rsid w:val="31A66DA8"/>
    <w:rsid w:val="31FB0426"/>
    <w:rsid w:val="32205D44"/>
    <w:rsid w:val="322315B9"/>
    <w:rsid w:val="32270CB1"/>
    <w:rsid w:val="323B594C"/>
    <w:rsid w:val="324E72DA"/>
    <w:rsid w:val="329D67E7"/>
    <w:rsid w:val="329F6DB3"/>
    <w:rsid w:val="32AB43C2"/>
    <w:rsid w:val="32AE4D58"/>
    <w:rsid w:val="32D0527D"/>
    <w:rsid w:val="32F94D08"/>
    <w:rsid w:val="337F3E00"/>
    <w:rsid w:val="33894337"/>
    <w:rsid w:val="33935839"/>
    <w:rsid w:val="342E2D69"/>
    <w:rsid w:val="34917BE8"/>
    <w:rsid w:val="34960732"/>
    <w:rsid w:val="34A41201"/>
    <w:rsid w:val="34BB6D9D"/>
    <w:rsid w:val="34EA44DB"/>
    <w:rsid w:val="356127CB"/>
    <w:rsid w:val="356B07EE"/>
    <w:rsid w:val="357A036B"/>
    <w:rsid w:val="358E5B91"/>
    <w:rsid w:val="35B74758"/>
    <w:rsid w:val="364A6B9C"/>
    <w:rsid w:val="36AB2B22"/>
    <w:rsid w:val="36AF0344"/>
    <w:rsid w:val="36BB6985"/>
    <w:rsid w:val="36BE31C1"/>
    <w:rsid w:val="36F15988"/>
    <w:rsid w:val="3708288B"/>
    <w:rsid w:val="37121381"/>
    <w:rsid w:val="376C28B7"/>
    <w:rsid w:val="377F3EA9"/>
    <w:rsid w:val="37837407"/>
    <w:rsid w:val="37B11C03"/>
    <w:rsid w:val="381B2243"/>
    <w:rsid w:val="383B66FE"/>
    <w:rsid w:val="38562B3D"/>
    <w:rsid w:val="38AF3352"/>
    <w:rsid w:val="38B24478"/>
    <w:rsid w:val="38E67515"/>
    <w:rsid w:val="38F86979"/>
    <w:rsid w:val="391B37FD"/>
    <w:rsid w:val="394960B4"/>
    <w:rsid w:val="39814989"/>
    <w:rsid w:val="398A601A"/>
    <w:rsid w:val="39D66347"/>
    <w:rsid w:val="39E10B00"/>
    <w:rsid w:val="3A091489"/>
    <w:rsid w:val="3A501554"/>
    <w:rsid w:val="3A752C53"/>
    <w:rsid w:val="3A991332"/>
    <w:rsid w:val="3AC97B7C"/>
    <w:rsid w:val="3AE66330"/>
    <w:rsid w:val="3B222865"/>
    <w:rsid w:val="3B910FA7"/>
    <w:rsid w:val="3C126732"/>
    <w:rsid w:val="3C3C325F"/>
    <w:rsid w:val="3C642C35"/>
    <w:rsid w:val="3CC71320"/>
    <w:rsid w:val="3CE936EE"/>
    <w:rsid w:val="3CEF40D4"/>
    <w:rsid w:val="3D83756B"/>
    <w:rsid w:val="3DCC31B0"/>
    <w:rsid w:val="3E4F6F48"/>
    <w:rsid w:val="3ECA0949"/>
    <w:rsid w:val="3EDD2B55"/>
    <w:rsid w:val="3EE04B95"/>
    <w:rsid w:val="3F1450C0"/>
    <w:rsid w:val="3F190BF5"/>
    <w:rsid w:val="3F24542A"/>
    <w:rsid w:val="3F681422"/>
    <w:rsid w:val="3F9D4E74"/>
    <w:rsid w:val="3F9E5893"/>
    <w:rsid w:val="3FCE628F"/>
    <w:rsid w:val="4010319A"/>
    <w:rsid w:val="40442423"/>
    <w:rsid w:val="40520EDE"/>
    <w:rsid w:val="40730501"/>
    <w:rsid w:val="4086569B"/>
    <w:rsid w:val="409629EF"/>
    <w:rsid w:val="40FF7420"/>
    <w:rsid w:val="411A0FC1"/>
    <w:rsid w:val="41353149"/>
    <w:rsid w:val="415920F1"/>
    <w:rsid w:val="41D95C70"/>
    <w:rsid w:val="41DC2F40"/>
    <w:rsid w:val="423A666B"/>
    <w:rsid w:val="423D7B48"/>
    <w:rsid w:val="42574A06"/>
    <w:rsid w:val="425E2F84"/>
    <w:rsid w:val="42730773"/>
    <w:rsid w:val="42905CB9"/>
    <w:rsid w:val="42915E75"/>
    <w:rsid w:val="42E44C16"/>
    <w:rsid w:val="4304552E"/>
    <w:rsid w:val="434353C7"/>
    <w:rsid w:val="43BA16A5"/>
    <w:rsid w:val="43C70722"/>
    <w:rsid w:val="448C6239"/>
    <w:rsid w:val="44A75315"/>
    <w:rsid w:val="44E47411"/>
    <w:rsid w:val="44F05030"/>
    <w:rsid w:val="44FD145D"/>
    <w:rsid w:val="45222833"/>
    <w:rsid w:val="45413361"/>
    <w:rsid w:val="45CD55E3"/>
    <w:rsid w:val="45EB1A60"/>
    <w:rsid w:val="45F20AA3"/>
    <w:rsid w:val="45F60CD4"/>
    <w:rsid w:val="46482C49"/>
    <w:rsid w:val="466269F7"/>
    <w:rsid w:val="4680719A"/>
    <w:rsid w:val="47143FBF"/>
    <w:rsid w:val="4725164C"/>
    <w:rsid w:val="472F391B"/>
    <w:rsid w:val="47333CF6"/>
    <w:rsid w:val="474B2840"/>
    <w:rsid w:val="47856402"/>
    <w:rsid w:val="47CF1828"/>
    <w:rsid w:val="47E42294"/>
    <w:rsid w:val="47E8681F"/>
    <w:rsid w:val="48846C24"/>
    <w:rsid w:val="490532BC"/>
    <w:rsid w:val="490A3073"/>
    <w:rsid w:val="490D76E2"/>
    <w:rsid w:val="491F29DD"/>
    <w:rsid w:val="49483E8A"/>
    <w:rsid w:val="4965086D"/>
    <w:rsid w:val="49980E93"/>
    <w:rsid w:val="49CB4D4E"/>
    <w:rsid w:val="49D10520"/>
    <w:rsid w:val="49D65FB0"/>
    <w:rsid w:val="49DE2406"/>
    <w:rsid w:val="49FA4BB7"/>
    <w:rsid w:val="4A3B4ADE"/>
    <w:rsid w:val="4A4F291D"/>
    <w:rsid w:val="4A5C18A9"/>
    <w:rsid w:val="4AA93870"/>
    <w:rsid w:val="4AB52732"/>
    <w:rsid w:val="4ABC71BA"/>
    <w:rsid w:val="4AEA2B64"/>
    <w:rsid w:val="4B3B5B44"/>
    <w:rsid w:val="4B5821B4"/>
    <w:rsid w:val="4BAA56D4"/>
    <w:rsid w:val="4BAE5C91"/>
    <w:rsid w:val="4BBC2AB4"/>
    <w:rsid w:val="4BE64F55"/>
    <w:rsid w:val="4CC77412"/>
    <w:rsid w:val="4CDD155D"/>
    <w:rsid w:val="4CE138F1"/>
    <w:rsid w:val="4CEE2575"/>
    <w:rsid w:val="4D16217E"/>
    <w:rsid w:val="4D4D63B3"/>
    <w:rsid w:val="4D9D6BB0"/>
    <w:rsid w:val="4DAF2F1B"/>
    <w:rsid w:val="4DB91DD3"/>
    <w:rsid w:val="4DEC11EB"/>
    <w:rsid w:val="4DF64465"/>
    <w:rsid w:val="4E5B7C02"/>
    <w:rsid w:val="4EC9453C"/>
    <w:rsid w:val="4EF46E9A"/>
    <w:rsid w:val="4FA83CA8"/>
    <w:rsid w:val="4FC574C1"/>
    <w:rsid w:val="50026095"/>
    <w:rsid w:val="50192251"/>
    <w:rsid w:val="50321603"/>
    <w:rsid w:val="505333DD"/>
    <w:rsid w:val="507D20C6"/>
    <w:rsid w:val="51220002"/>
    <w:rsid w:val="518D04F0"/>
    <w:rsid w:val="51B64C8A"/>
    <w:rsid w:val="51C0347A"/>
    <w:rsid w:val="51DB2B51"/>
    <w:rsid w:val="51F71D47"/>
    <w:rsid w:val="51F829D0"/>
    <w:rsid w:val="534E0AE8"/>
    <w:rsid w:val="541A756C"/>
    <w:rsid w:val="542552EC"/>
    <w:rsid w:val="546632C4"/>
    <w:rsid w:val="54926C20"/>
    <w:rsid w:val="54FA348D"/>
    <w:rsid w:val="5528393C"/>
    <w:rsid w:val="554F75FD"/>
    <w:rsid w:val="556715C4"/>
    <w:rsid w:val="557D3B4A"/>
    <w:rsid w:val="5585132F"/>
    <w:rsid w:val="55907B4D"/>
    <w:rsid w:val="55CF1DA3"/>
    <w:rsid w:val="5609498C"/>
    <w:rsid w:val="564F014C"/>
    <w:rsid w:val="56C463A2"/>
    <w:rsid w:val="56F469A1"/>
    <w:rsid w:val="57257455"/>
    <w:rsid w:val="572B00A1"/>
    <w:rsid w:val="57AF0D1E"/>
    <w:rsid w:val="57F6150A"/>
    <w:rsid w:val="58583850"/>
    <w:rsid w:val="58AB102A"/>
    <w:rsid w:val="58F26C96"/>
    <w:rsid w:val="58FB7211"/>
    <w:rsid w:val="591059CC"/>
    <w:rsid w:val="5963693F"/>
    <w:rsid w:val="59E1643C"/>
    <w:rsid w:val="5A320DA3"/>
    <w:rsid w:val="5A4B31D2"/>
    <w:rsid w:val="5A796A02"/>
    <w:rsid w:val="5A7F4B66"/>
    <w:rsid w:val="5A93656F"/>
    <w:rsid w:val="5AA42C7D"/>
    <w:rsid w:val="5AAF2BA7"/>
    <w:rsid w:val="5B265840"/>
    <w:rsid w:val="5B680457"/>
    <w:rsid w:val="5BBB53EA"/>
    <w:rsid w:val="5BBE3F68"/>
    <w:rsid w:val="5BD749CC"/>
    <w:rsid w:val="5C1F5CC6"/>
    <w:rsid w:val="5C224E1C"/>
    <w:rsid w:val="5C526E3A"/>
    <w:rsid w:val="5CAE2BB8"/>
    <w:rsid w:val="5CC43B59"/>
    <w:rsid w:val="5CE87D0B"/>
    <w:rsid w:val="5CF64844"/>
    <w:rsid w:val="5D1B0283"/>
    <w:rsid w:val="5D2E5CFD"/>
    <w:rsid w:val="5D3127CD"/>
    <w:rsid w:val="5D8F0BCB"/>
    <w:rsid w:val="5DE0003A"/>
    <w:rsid w:val="5DF21B7C"/>
    <w:rsid w:val="5DFD6FCC"/>
    <w:rsid w:val="5E07159E"/>
    <w:rsid w:val="5E3F3ED8"/>
    <w:rsid w:val="5E666418"/>
    <w:rsid w:val="5E7265E0"/>
    <w:rsid w:val="5E860FCB"/>
    <w:rsid w:val="5E9117B8"/>
    <w:rsid w:val="5EAB28FE"/>
    <w:rsid w:val="5EAC2163"/>
    <w:rsid w:val="5EED3035"/>
    <w:rsid w:val="5F4C524C"/>
    <w:rsid w:val="5F6B4C31"/>
    <w:rsid w:val="5F7A7799"/>
    <w:rsid w:val="5FE65190"/>
    <w:rsid w:val="5FF962D0"/>
    <w:rsid w:val="5FFA7371"/>
    <w:rsid w:val="602C44D5"/>
    <w:rsid w:val="603A2432"/>
    <w:rsid w:val="604D2F2C"/>
    <w:rsid w:val="607267BB"/>
    <w:rsid w:val="607627B3"/>
    <w:rsid w:val="6085759F"/>
    <w:rsid w:val="60D33AD2"/>
    <w:rsid w:val="60D7287E"/>
    <w:rsid w:val="60E23DEB"/>
    <w:rsid w:val="60FE1E68"/>
    <w:rsid w:val="613F7BD8"/>
    <w:rsid w:val="61B52794"/>
    <w:rsid w:val="61C22BC9"/>
    <w:rsid w:val="61D51124"/>
    <w:rsid w:val="61DC2729"/>
    <w:rsid w:val="62057C1B"/>
    <w:rsid w:val="6212430C"/>
    <w:rsid w:val="623F5F72"/>
    <w:rsid w:val="624F3207"/>
    <w:rsid w:val="62936FD6"/>
    <w:rsid w:val="630306B4"/>
    <w:rsid w:val="631320F1"/>
    <w:rsid w:val="633F10A5"/>
    <w:rsid w:val="63524E00"/>
    <w:rsid w:val="63637549"/>
    <w:rsid w:val="63733F85"/>
    <w:rsid w:val="63795907"/>
    <w:rsid w:val="638558E1"/>
    <w:rsid w:val="63FB3F4F"/>
    <w:rsid w:val="63FE7AB9"/>
    <w:rsid w:val="645C2E25"/>
    <w:rsid w:val="64722AF9"/>
    <w:rsid w:val="64977E8E"/>
    <w:rsid w:val="64D058D1"/>
    <w:rsid w:val="64FD1BCA"/>
    <w:rsid w:val="65342C7C"/>
    <w:rsid w:val="654A4919"/>
    <w:rsid w:val="65556843"/>
    <w:rsid w:val="657609BE"/>
    <w:rsid w:val="6588381D"/>
    <w:rsid w:val="66136072"/>
    <w:rsid w:val="667666DB"/>
    <w:rsid w:val="66776451"/>
    <w:rsid w:val="66923C46"/>
    <w:rsid w:val="669E056A"/>
    <w:rsid w:val="66CE6F49"/>
    <w:rsid w:val="67116589"/>
    <w:rsid w:val="67242F36"/>
    <w:rsid w:val="67B97B9D"/>
    <w:rsid w:val="67E426CD"/>
    <w:rsid w:val="681369EB"/>
    <w:rsid w:val="68B1206E"/>
    <w:rsid w:val="69260F98"/>
    <w:rsid w:val="69290BC2"/>
    <w:rsid w:val="693D1093"/>
    <w:rsid w:val="696B787B"/>
    <w:rsid w:val="69AD508C"/>
    <w:rsid w:val="69C41276"/>
    <w:rsid w:val="69E65F5F"/>
    <w:rsid w:val="69F75283"/>
    <w:rsid w:val="6A48138B"/>
    <w:rsid w:val="6AB16564"/>
    <w:rsid w:val="6ABE4D7B"/>
    <w:rsid w:val="6AC02048"/>
    <w:rsid w:val="6B0871EB"/>
    <w:rsid w:val="6B0C01BC"/>
    <w:rsid w:val="6B2F3DBE"/>
    <w:rsid w:val="6B3013E5"/>
    <w:rsid w:val="6B327F36"/>
    <w:rsid w:val="6BB956DA"/>
    <w:rsid w:val="6BF77039"/>
    <w:rsid w:val="6C722A51"/>
    <w:rsid w:val="6CCB37B0"/>
    <w:rsid w:val="6CD130CE"/>
    <w:rsid w:val="6CEA48A8"/>
    <w:rsid w:val="6CFD28C3"/>
    <w:rsid w:val="6D16476D"/>
    <w:rsid w:val="6D9023D0"/>
    <w:rsid w:val="6DF05D2F"/>
    <w:rsid w:val="6E5742A0"/>
    <w:rsid w:val="6E615543"/>
    <w:rsid w:val="6E6D3CFF"/>
    <w:rsid w:val="6E7175D2"/>
    <w:rsid w:val="6E932989"/>
    <w:rsid w:val="6ED6112B"/>
    <w:rsid w:val="6EE53210"/>
    <w:rsid w:val="6FA40F5E"/>
    <w:rsid w:val="6FE70765"/>
    <w:rsid w:val="6FF12E02"/>
    <w:rsid w:val="7017401A"/>
    <w:rsid w:val="703542AC"/>
    <w:rsid w:val="708725E6"/>
    <w:rsid w:val="70C87D7F"/>
    <w:rsid w:val="70CC7A02"/>
    <w:rsid w:val="710944B9"/>
    <w:rsid w:val="7139591F"/>
    <w:rsid w:val="713E6067"/>
    <w:rsid w:val="714B64CA"/>
    <w:rsid w:val="714C34AB"/>
    <w:rsid w:val="721C269F"/>
    <w:rsid w:val="723464B5"/>
    <w:rsid w:val="724937C7"/>
    <w:rsid w:val="7275341D"/>
    <w:rsid w:val="72B42845"/>
    <w:rsid w:val="72BC3BB0"/>
    <w:rsid w:val="730A3985"/>
    <w:rsid w:val="73317E47"/>
    <w:rsid w:val="73C20AD7"/>
    <w:rsid w:val="73E71D6C"/>
    <w:rsid w:val="73F90863"/>
    <w:rsid w:val="742864CE"/>
    <w:rsid w:val="742C1A1E"/>
    <w:rsid w:val="74336D51"/>
    <w:rsid w:val="74731E36"/>
    <w:rsid w:val="74A424E5"/>
    <w:rsid w:val="74D576EA"/>
    <w:rsid w:val="74F85A04"/>
    <w:rsid w:val="75792DCA"/>
    <w:rsid w:val="758E35D3"/>
    <w:rsid w:val="75E779FC"/>
    <w:rsid w:val="7647344D"/>
    <w:rsid w:val="765C4CEB"/>
    <w:rsid w:val="76780A44"/>
    <w:rsid w:val="771D4E81"/>
    <w:rsid w:val="77B35B08"/>
    <w:rsid w:val="7807009F"/>
    <w:rsid w:val="78125991"/>
    <w:rsid w:val="78AB421F"/>
    <w:rsid w:val="78DB3C13"/>
    <w:rsid w:val="78DC5ADA"/>
    <w:rsid w:val="78DF27CA"/>
    <w:rsid w:val="78E066B8"/>
    <w:rsid w:val="78F37F74"/>
    <w:rsid w:val="7915305C"/>
    <w:rsid w:val="79200007"/>
    <w:rsid w:val="792F6AA7"/>
    <w:rsid w:val="79443759"/>
    <w:rsid w:val="79856740"/>
    <w:rsid w:val="7A065A15"/>
    <w:rsid w:val="7A1E0996"/>
    <w:rsid w:val="7A217567"/>
    <w:rsid w:val="7A5803FD"/>
    <w:rsid w:val="7A8D66DB"/>
    <w:rsid w:val="7AC26C0B"/>
    <w:rsid w:val="7AD3746D"/>
    <w:rsid w:val="7B1B6F14"/>
    <w:rsid w:val="7B404E9F"/>
    <w:rsid w:val="7B62651B"/>
    <w:rsid w:val="7B8C7CF3"/>
    <w:rsid w:val="7BF5590A"/>
    <w:rsid w:val="7C1A7F22"/>
    <w:rsid w:val="7C4D7B26"/>
    <w:rsid w:val="7C4F1800"/>
    <w:rsid w:val="7CA82750"/>
    <w:rsid w:val="7CD6207A"/>
    <w:rsid w:val="7CE87E96"/>
    <w:rsid w:val="7CFC71E1"/>
    <w:rsid w:val="7D064B36"/>
    <w:rsid w:val="7D1A15BF"/>
    <w:rsid w:val="7D9A5215"/>
    <w:rsid w:val="7DA1217B"/>
    <w:rsid w:val="7DAA0E04"/>
    <w:rsid w:val="7DB65C82"/>
    <w:rsid w:val="7DED64A7"/>
    <w:rsid w:val="7E1F68FE"/>
    <w:rsid w:val="7E3C118D"/>
    <w:rsid w:val="7E644FCA"/>
    <w:rsid w:val="7E664F9D"/>
    <w:rsid w:val="7E6F72CA"/>
    <w:rsid w:val="7ED04691"/>
    <w:rsid w:val="7EE91D6B"/>
    <w:rsid w:val="7F2F4576"/>
    <w:rsid w:val="7F72410A"/>
    <w:rsid w:val="7FF01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581</Words>
  <Characters>3316</Characters>
  <Lines>27</Lines>
  <Paragraphs>7</Paragraphs>
  <TotalTime>0</TotalTime>
  <ScaleCrop>false</ScaleCrop>
  <LinksUpToDate>false</LinksUpToDate>
  <CharactersWithSpaces>3890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2018-05-01T03:41:00Z</dcterms:created>
  <dc:creator>李将军</dc:creator>
  <cp:lastModifiedBy>李将军</cp:lastModifiedBy>
  <dcterms:modified xsi:type="dcterms:W3CDTF">2021-09-14T03:37:32Z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36D17A81BB1B487CBCECAC1E5D877814</vt:lpwstr>
  </property>
</Properties>
</file>